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7C" w:rsidRDefault="00DD567C" w:rsidP="009D7D0D">
      <w:pPr>
        <w:pStyle w:val="ConsPlusNormal"/>
        <w:jc w:val="center"/>
      </w:pPr>
      <w:r>
        <w:t>Сведения о доходах, расходах,</w:t>
      </w:r>
    </w:p>
    <w:p w:rsidR="00DD567C" w:rsidRDefault="00DD567C" w:rsidP="009D7D0D">
      <w:pPr>
        <w:pStyle w:val="ConsPlusNormal"/>
        <w:jc w:val="center"/>
      </w:pPr>
      <w:r>
        <w:t>об имуществе и обязательствах имущественного характера депутатов Собрания депутатов</w:t>
      </w:r>
      <w:r w:rsidR="00744B88">
        <w:t xml:space="preserve"> Лобазовского</w:t>
      </w:r>
      <w:r>
        <w:t xml:space="preserve"> сельсовета Октябрьского района</w:t>
      </w:r>
    </w:p>
    <w:p w:rsidR="00DD567C" w:rsidRDefault="00DD567C" w:rsidP="009D7D0D">
      <w:pPr>
        <w:pStyle w:val="ConsPlusNormal"/>
        <w:jc w:val="center"/>
      </w:pPr>
      <w:r>
        <w:t>Курской области шестого созыва, их супругов и несовершеннолетних детей</w:t>
      </w:r>
    </w:p>
    <w:p w:rsidR="00DD567C" w:rsidRDefault="00DD567C" w:rsidP="009D7D0D">
      <w:pPr>
        <w:pStyle w:val="ConsPlusNormal"/>
        <w:jc w:val="center"/>
      </w:pPr>
      <w:r>
        <w:t>за период с 1 января 20</w:t>
      </w:r>
      <w:r w:rsidR="000D2B90">
        <w:t>20</w:t>
      </w:r>
      <w:r>
        <w:t xml:space="preserve"> г. по 31 декабря 20</w:t>
      </w:r>
      <w:r w:rsidR="000D2B90">
        <w:t>20</w:t>
      </w:r>
      <w:r>
        <w:t xml:space="preserve"> г.</w:t>
      </w:r>
    </w:p>
    <w:tbl>
      <w:tblPr>
        <w:tblpPr w:leftFromText="180" w:rightFromText="180" w:bottomFromText="200" w:horzAnchor="margin" w:tblpY="1335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927"/>
        <w:gridCol w:w="1278"/>
        <w:gridCol w:w="992"/>
        <w:gridCol w:w="1134"/>
        <w:gridCol w:w="992"/>
        <w:gridCol w:w="993"/>
        <w:gridCol w:w="1134"/>
        <w:gridCol w:w="992"/>
        <w:gridCol w:w="992"/>
        <w:gridCol w:w="1418"/>
        <w:gridCol w:w="1134"/>
        <w:gridCol w:w="2131"/>
      </w:tblGrid>
      <w:tr w:rsidR="00DD567C" w:rsidTr="003E283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 xml:space="preserve">Декларированный годовой доход </w:t>
            </w:r>
            <w:hyperlink r:id="rId4" w:anchor="P303" w:history="1">
              <w:r>
                <w:rPr>
                  <w:rStyle w:val="a3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r:id="rId5" w:anchor="P304" w:history="1">
              <w:r>
                <w:rPr>
                  <w:rStyle w:val="a3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3E283B" w:rsidTr="003E283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9D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9D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9D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9D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9D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9D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83B" w:rsidTr="003E283B">
        <w:trPr>
          <w:trHeight w:val="7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744B88" w:rsidP="009D7D0D">
            <w:pPr>
              <w:pStyle w:val="ConsPlusNormal"/>
              <w:jc w:val="center"/>
            </w:pPr>
            <w:r>
              <w:t>Ермаков Леонид Иванович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  <w:p w:rsidR="00DD567C" w:rsidRDefault="00DD567C" w:rsidP="009D7D0D">
            <w:pPr>
              <w:pStyle w:val="ConsPlusNormal"/>
              <w:jc w:val="center"/>
            </w:pPr>
          </w:p>
          <w:p w:rsidR="00DD567C" w:rsidRDefault="00DD567C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</w:t>
            </w:r>
            <w:r w:rsidR="003E283B">
              <w:t xml:space="preserve"> сделок,  предусмотренных частью 1 статьи 3 Федерального закона от 3 декабря 2012 года №230-ФЗ «О </w:t>
            </w:r>
            <w:proofErr w:type="gramStart"/>
            <w:r w:rsidR="003E283B">
              <w:t>контроле за</w:t>
            </w:r>
            <w:proofErr w:type="gramEnd"/>
            <w:r w:rsidR="003E283B"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E66966">
        <w:trPr>
          <w:trHeight w:val="13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Ермаков Михаил Валерьевич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</w:t>
            </w:r>
            <w:r>
              <w:lastRenderedPageBreak/>
              <w:t>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842BF4">
        <w:trPr>
          <w:trHeight w:val="10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744B88">
            <w:pPr>
              <w:pStyle w:val="ConsPlusNormal"/>
              <w:jc w:val="center"/>
            </w:pPr>
            <w:proofErr w:type="spellStart"/>
            <w:r>
              <w:t>Житникова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AA73AF">
        <w:trPr>
          <w:trHeight w:val="10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супруг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FC42E7">
        <w:trPr>
          <w:trHeight w:val="11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Сапрыкина Людмила Петровна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D76166">
        <w:trPr>
          <w:trHeight w:val="10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супруг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2A3BF9">
        <w:trPr>
          <w:trHeight w:val="127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744B88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Старикова Ирина Александровна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744B88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</w:t>
            </w:r>
            <w:r>
              <w:lastRenderedPageBreak/>
              <w:t>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462690">
        <w:trPr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Степанова Татьяна Алексеевна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744B88">
        <w:trPr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3E283B" w:rsidP="009D7D0D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супруг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744B88" w:rsidTr="00744B88">
        <w:trPr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proofErr w:type="spellStart"/>
            <w:r>
              <w:t>Чарочкина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744B88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</w:t>
            </w:r>
            <w:r>
              <w:lastRenderedPageBreak/>
              <w:t xml:space="preserve">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744B88" w:rsidRDefault="00744B88" w:rsidP="009D7D0D">
            <w:pPr>
              <w:pStyle w:val="ConsPlusNormal"/>
              <w:jc w:val="center"/>
            </w:pPr>
          </w:p>
        </w:tc>
      </w:tr>
      <w:tr w:rsidR="00744B88" w:rsidTr="00837C48">
        <w:trPr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9D7D0D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супруг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744B88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744B88" w:rsidRDefault="00744B88" w:rsidP="009D7D0D">
            <w:pPr>
              <w:pStyle w:val="ConsPlusNormal"/>
              <w:jc w:val="center"/>
            </w:pPr>
          </w:p>
        </w:tc>
      </w:tr>
    </w:tbl>
    <w:p w:rsidR="00DD567C" w:rsidRDefault="00DD567C" w:rsidP="00DD567C">
      <w:pPr>
        <w:jc w:val="center"/>
      </w:pPr>
    </w:p>
    <w:p w:rsidR="006D253C" w:rsidRPr="00DD567C" w:rsidRDefault="006D253C" w:rsidP="00DD567C">
      <w:pPr>
        <w:spacing w:after="0"/>
        <w:rPr>
          <w:rFonts w:ascii="Times New Roman" w:hAnsi="Times New Roman" w:cs="Times New Roman"/>
        </w:rPr>
      </w:pPr>
    </w:p>
    <w:sectPr w:rsidR="006D253C" w:rsidRPr="00DD567C" w:rsidSect="00DD56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67C"/>
    <w:rsid w:val="000D2B90"/>
    <w:rsid w:val="003E283B"/>
    <w:rsid w:val="005F5D4B"/>
    <w:rsid w:val="006D253C"/>
    <w:rsid w:val="00744B88"/>
    <w:rsid w:val="009D7D0D"/>
    <w:rsid w:val="00DD567C"/>
    <w:rsid w:val="00E3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67C"/>
    <w:rPr>
      <w:color w:val="0000FF"/>
      <w:u w:val="single"/>
    </w:rPr>
  </w:style>
  <w:style w:type="paragraph" w:customStyle="1" w:styleId="ConsPlusNormal">
    <w:name w:val="ConsPlusNormal"/>
    <w:rsid w:val="00DD5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1;&#1102;&#1073;&#1086;&#1072;&#1100;\Documents\&#1057;&#1042;&#1045;&#1044;&#1045;&#1053;&#1048;&#1071;%20&#1054;%20&#1044;&#1054;&#1061;&#1054;&#1044;&#1040;&#1061;\&#1087;&#1088;&#1080;&#1082;&#1072;&#1079;%20&#1084;&#1080;&#1085;&#1090;&#1088;&#1091;&#1076;&#1072;%20&#1087;&#1086;%20&#1088;&#1072;&#1079;&#1084;&#1077;&#1097;&#1077;&#1085;&#1080;&#1102;%20&#1089;&#1087;&#1088;&#1072;&#1074;&#1086;&#1082;%20&#1086;%20&#1076;&#1086;&#1093;&#1086;&#1076;&#1072;&#1093;%20(&#1092;&#1086;&#1088;&#1084;&#1072;).doc" TargetMode="External"/><Relationship Id="rId4" Type="http://schemas.openxmlformats.org/officeDocument/2006/relationships/hyperlink" Target="file:///C:\Users\&#1051;&#1102;&#1073;&#1086;&#1072;&#1100;\Documents\&#1057;&#1042;&#1045;&#1044;&#1045;&#1053;&#1048;&#1071;%20&#1054;%20&#1044;&#1054;&#1061;&#1054;&#1044;&#1040;&#1061;\&#1087;&#1088;&#1080;&#1082;&#1072;&#1079;%20&#1084;&#1080;&#1085;&#1090;&#1088;&#1091;&#1076;&#1072;%20&#1087;&#1086;%20&#1088;&#1072;&#1079;&#1084;&#1077;&#1097;&#1077;&#1085;&#1080;&#1102;%20&#1089;&#1087;&#1088;&#1072;&#1074;&#1086;&#1082;%20&#1086;%20&#1076;&#1086;&#1093;&#1086;&#1076;&#1072;&#1093;%20(&#1092;&#1086;&#1088;&#1084;&#1072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lobazovka</cp:lastModifiedBy>
  <cp:revision>7</cp:revision>
  <dcterms:created xsi:type="dcterms:W3CDTF">2020-04-28T12:17:00Z</dcterms:created>
  <dcterms:modified xsi:type="dcterms:W3CDTF">2021-05-14T05:05:00Z</dcterms:modified>
</cp:coreProperties>
</file>