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42" w:rsidRDefault="003B0C42" w:rsidP="003B0C42">
      <w:pPr>
        <w:ind w:left="960"/>
        <w:jc w:val="right"/>
        <w:rPr>
          <w:b/>
          <w:sz w:val="28"/>
          <w:szCs w:val="28"/>
        </w:rPr>
      </w:pPr>
    </w:p>
    <w:tbl>
      <w:tblPr>
        <w:tblW w:w="0" w:type="auto"/>
        <w:tblInd w:w="960" w:type="dxa"/>
        <w:tblLook w:val="04A0"/>
      </w:tblPr>
      <w:tblGrid>
        <w:gridCol w:w="4889"/>
        <w:gridCol w:w="4290"/>
      </w:tblGrid>
      <w:tr w:rsidR="003B0C42" w:rsidRPr="00C87FC3" w:rsidTr="00B84EEA">
        <w:tc>
          <w:tcPr>
            <w:tcW w:w="5069" w:type="dxa"/>
          </w:tcPr>
          <w:p w:rsidR="003B0C42" w:rsidRPr="00C87FC3" w:rsidRDefault="003B0C42" w:rsidP="00B84E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71750" cy="1054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:rsidR="003B0C42" w:rsidRPr="00C87FC3" w:rsidRDefault="003B0C42" w:rsidP="00B84EEA">
            <w:pPr>
              <w:jc w:val="center"/>
              <w:rPr>
                <w:b/>
                <w:sz w:val="32"/>
                <w:szCs w:val="32"/>
              </w:rPr>
            </w:pPr>
          </w:p>
          <w:p w:rsidR="003B0C42" w:rsidRPr="00C87FC3" w:rsidRDefault="003B0C42" w:rsidP="00B84EEA">
            <w:pPr>
              <w:jc w:val="center"/>
              <w:rPr>
                <w:b/>
                <w:sz w:val="32"/>
                <w:szCs w:val="32"/>
              </w:rPr>
            </w:pPr>
            <w:r w:rsidRPr="00390DBC">
              <w:rPr>
                <w:b/>
                <w:sz w:val="26"/>
                <w:szCs w:val="26"/>
              </w:rPr>
              <w:t xml:space="preserve">Оформление прав на жилой </w:t>
            </w:r>
            <w:r>
              <w:rPr>
                <w:b/>
                <w:sz w:val="26"/>
                <w:szCs w:val="26"/>
              </w:rPr>
              <w:t xml:space="preserve">или садовый </w:t>
            </w:r>
            <w:r w:rsidRPr="00390DBC">
              <w:rPr>
                <w:b/>
                <w:sz w:val="26"/>
                <w:szCs w:val="26"/>
              </w:rPr>
              <w:t>дом по «дачной амнистии»</w:t>
            </w:r>
          </w:p>
          <w:p w:rsidR="003B0C42" w:rsidRPr="00C87FC3" w:rsidRDefault="003B0C42" w:rsidP="00B84E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0C42" w:rsidRDefault="003B0C42" w:rsidP="003B0C42">
      <w:pPr>
        <w:ind w:firstLine="709"/>
        <w:jc w:val="both"/>
        <w:rPr>
          <w:color w:val="000000"/>
          <w:sz w:val="28"/>
          <w:szCs w:val="28"/>
        </w:rPr>
      </w:pPr>
    </w:p>
    <w:p w:rsidR="003B0C42" w:rsidRPr="005208F0" w:rsidRDefault="003B0C42" w:rsidP="003B0C42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8F0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proofErr w:type="spellStart"/>
      <w:r w:rsidRPr="005208F0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5208F0">
        <w:rPr>
          <w:rFonts w:ascii="Times New Roman" w:hAnsi="Times New Roman" w:cs="Times New Roman"/>
          <w:i/>
          <w:sz w:val="28"/>
          <w:szCs w:val="28"/>
        </w:rPr>
        <w:t xml:space="preserve"> по Курской области сообщает.</w:t>
      </w:r>
    </w:p>
    <w:p w:rsidR="003B0C42" w:rsidRPr="00807E3C" w:rsidRDefault="003B0C42" w:rsidP="003B0C4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807E3C">
        <w:rPr>
          <w:color w:val="000000"/>
          <w:sz w:val="26"/>
          <w:szCs w:val="26"/>
        </w:rPr>
        <w:t>В декабре 2020 года</w:t>
      </w:r>
      <w:r w:rsidRPr="00BA70A9">
        <w:rPr>
          <w:color w:val="000000"/>
          <w:sz w:val="26"/>
          <w:szCs w:val="26"/>
        </w:rPr>
        <w:t xml:space="preserve"> вступил в действие Федеральный закон от 08.12.2020 </w:t>
      </w:r>
      <w:r w:rsidR="008C2CB0">
        <w:rPr>
          <w:color w:val="000000"/>
          <w:sz w:val="26"/>
          <w:szCs w:val="26"/>
        </w:rPr>
        <w:t xml:space="preserve">             </w:t>
      </w:r>
      <w:r w:rsidRPr="00807E3C">
        <w:rPr>
          <w:color w:val="000000"/>
          <w:sz w:val="26"/>
          <w:szCs w:val="26"/>
        </w:rPr>
        <w:t>№</w:t>
      </w:r>
      <w:r w:rsidRPr="00BA70A9">
        <w:rPr>
          <w:color w:val="000000"/>
          <w:sz w:val="26"/>
          <w:szCs w:val="26"/>
        </w:rPr>
        <w:t xml:space="preserve"> 404-ФЗ</w:t>
      </w:r>
      <w:r w:rsidR="008C2CB0">
        <w:rPr>
          <w:color w:val="000000"/>
          <w:sz w:val="26"/>
          <w:szCs w:val="26"/>
        </w:rPr>
        <w:t xml:space="preserve">, </w:t>
      </w:r>
      <w:r w:rsidRPr="00807E3C">
        <w:rPr>
          <w:color w:val="000000"/>
          <w:sz w:val="26"/>
          <w:szCs w:val="26"/>
        </w:rPr>
        <w:t xml:space="preserve">которым были внесены изменения в действующее законодательство в части процедуры </w:t>
      </w:r>
      <w:r>
        <w:rPr>
          <w:color w:val="000000"/>
          <w:sz w:val="26"/>
          <w:szCs w:val="26"/>
        </w:rPr>
        <w:t xml:space="preserve">государственного кадастрового учета и </w:t>
      </w:r>
      <w:r w:rsidRPr="00807E3C">
        <w:rPr>
          <w:color w:val="000000"/>
          <w:sz w:val="26"/>
          <w:szCs w:val="26"/>
        </w:rPr>
        <w:t>государственной регистрации прав на индивидуальные жилые и садовые дома в упрощенном порядке, в том числе продления срока его действия.</w:t>
      </w:r>
    </w:p>
    <w:p w:rsidR="003B0C42" w:rsidRPr="00807E3C" w:rsidRDefault="003B0C42" w:rsidP="003B0C4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A70A9">
        <w:rPr>
          <w:color w:val="000000"/>
          <w:sz w:val="26"/>
          <w:szCs w:val="26"/>
        </w:rPr>
        <w:t xml:space="preserve">Упрощенный порядок оформления в собственность </w:t>
      </w:r>
      <w:r w:rsidRPr="00807E3C">
        <w:rPr>
          <w:color w:val="000000"/>
          <w:sz w:val="26"/>
          <w:szCs w:val="26"/>
        </w:rPr>
        <w:t xml:space="preserve">жилых и садовых домов </w:t>
      </w:r>
      <w:r w:rsidRPr="00BA70A9">
        <w:rPr>
          <w:color w:val="000000"/>
          <w:sz w:val="26"/>
          <w:szCs w:val="26"/>
        </w:rPr>
        <w:t>продле</w:t>
      </w:r>
      <w:r w:rsidRPr="00807E3C">
        <w:rPr>
          <w:color w:val="000000"/>
          <w:sz w:val="26"/>
          <w:szCs w:val="26"/>
        </w:rPr>
        <w:t xml:space="preserve">н </w:t>
      </w:r>
      <w:r w:rsidRPr="00BA70A9">
        <w:rPr>
          <w:color w:val="000000"/>
          <w:sz w:val="26"/>
          <w:szCs w:val="26"/>
        </w:rPr>
        <w:t>на пять лет</w:t>
      </w:r>
      <w:r w:rsidRPr="00807E3C">
        <w:rPr>
          <w:color w:val="000000"/>
          <w:sz w:val="26"/>
          <w:szCs w:val="26"/>
        </w:rPr>
        <w:t xml:space="preserve"> (до 1 марта 2026 года).</w:t>
      </w:r>
    </w:p>
    <w:p w:rsidR="003B0C42" w:rsidRPr="00807E3C" w:rsidRDefault="003B0C42" w:rsidP="003B0C42">
      <w:pPr>
        <w:shd w:val="clear" w:color="auto" w:fill="FFFFFF"/>
        <w:ind w:firstLine="567"/>
        <w:jc w:val="both"/>
        <w:rPr>
          <w:sz w:val="26"/>
          <w:szCs w:val="26"/>
        </w:rPr>
      </w:pPr>
      <w:r w:rsidRPr="00BA70A9">
        <w:rPr>
          <w:color w:val="000000"/>
          <w:sz w:val="26"/>
          <w:szCs w:val="26"/>
        </w:rPr>
        <w:t xml:space="preserve">Оформление прав на жилые и садовые дома будет осуществляться при наличии права на земельный участок, </w:t>
      </w:r>
      <w:r>
        <w:rPr>
          <w:color w:val="000000"/>
          <w:sz w:val="26"/>
          <w:szCs w:val="26"/>
        </w:rPr>
        <w:t xml:space="preserve">и </w:t>
      </w:r>
      <w:r w:rsidRPr="00BA70A9">
        <w:rPr>
          <w:color w:val="000000"/>
          <w:sz w:val="26"/>
          <w:szCs w:val="26"/>
        </w:rPr>
        <w:t>технического плана</w:t>
      </w:r>
      <w:r w:rsidRPr="00807E3C">
        <w:rPr>
          <w:color w:val="000000"/>
          <w:sz w:val="26"/>
          <w:szCs w:val="26"/>
        </w:rPr>
        <w:t xml:space="preserve"> </w:t>
      </w:r>
      <w:proofErr w:type="gramStart"/>
      <w:r w:rsidRPr="00807E3C">
        <w:rPr>
          <w:color w:val="000000"/>
          <w:sz w:val="26"/>
          <w:szCs w:val="26"/>
        </w:rPr>
        <w:t>на</w:t>
      </w:r>
      <w:proofErr w:type="gramEnd"/>
      <w:r w:rsidRPr="00807E3C">
        <w:rPr>
          <w:color w:val="000000"/>
          <w:sz w:val="26"/>
          <w:szCs w:val="26"/>
        </w:rPr>
        <w:t xml:space="preserve"> </w:t>
      </w:r>
      <w:proofErr w:type="gramStart"/>
      <w:r w:rsidRPr="00807E3C">
        <w:rPr>
          <w:color w:val="000000"/>
          <w:sz w:val="26"/>
          <w:szCs w:val="26"/>
        </w:rPr>
        <w:t>жилой</w:t>
      </w:r>
      <w:proofErr w:type="gramEnd"/>
      <w:r w:rsidRPr="00807E3C">
        <w:rPr>
          <w:color w:val="000000"/>
          <w:sz w:val="26"/>
          <w:szCs w:val="26"/>
        </w:rPr>
        <w:t xml:space="preserve"> / садовый дом</w:t>
      </w:r>
      <w:r w:rsidRPr="00BA70A9">
        <w:rPr>
          <w:color w:val="000000"/>
          <w:sz w:val="26"/>
          <w:szCs w:val="26"/>
        </w:rPr>
        <w:t>, подготовленного кадастровым инженером в соответствии с декларацией об объекте, составленной владельцем земельного участка. Наличие уведомлений о планируемом строительстве и его окончании не треб</w:t>
      </w:r>
      <w:r w:rsidRPr="00807E3C">
        <w:rPr>
          <w:color w:val="000000"/>
          <w:sz w:val="26"/>
          <w:szCs w:val="26"/>
        </w:rPr>
        <w:t>уется, однако з</w:t>
      </w:r>
      <w:r w:rsidRPr="00807E3C">
        <w:rPr>
          <w:sz w:val="26"/>
          <w:szCs w:val="26"/>
        </w:rPr>
        <w:t xml:space="preserve">астройщик (правообладатель соответствующего земельного участка) вправе самостоятельно выбирать, в каком порядке оформлять права на жилой или садовый дом – </w:t>
      </w:r>
      <w:proofErr w:type="gramStart"/>
      <w:r w:rsidRPr="00807E3C">
        <w:rPr>
          <w:sz w:val="26"/>
          <w:szCs w:val="26"/>
        </w:rPr>
        <w:t>в</w:t>
      </w:r>
      <w:proofErr w:type="gramEnd"/>
      <w:r w:rsidRPr="00807E3C">
        <w:rPr>
          <w:sz w:val="26"/>
          <w:szCs w:val="26"/>
        </w:rPr>
        <w:t xml:space="preserve"> упрощенном или в уведомительном. </w:t>
      </w:r>
    </w:p>
    <w:p w:rsidR="003B0C42" w:rsidRPr="00BA70A9" w:rsidRDefault="003B0C42" w:rsidP="003B0C42">
      <w:pPr>
        <w:shd w:val="clear" w:color="auto" w:fill="FFFFFF"/>
        <w:ind w:firstLine="567"/>
        <w:jc w:val="both"/>
        <w:textAlignment w:val="top"/>
        <w:rPr>
          <w:color w:val="000000"/>
          <w:sz w:val="26"/>
          <w:szCs w:val="26"/>
        </w:rPr>
      </w:pPr>
      <w:r w:rsidRPr="00807E3C">
        <w:rPr>
          <w:color w:val="000000"/>
          <w:sz w:val="26"/>
          <w:szCs w:val="26"/>
        </w:rPr>
        <w:t>И</w:t>
      </w:r>
      <w:r w:rsidRPr="00BA70A9">
        <w:rPr>
          <w:color w:val="000000"/>
          <w:sz w:val="26"/>
          <w:szCs w:val="26"/>
        </w:rPr>
        <w:t xml:space="preserve">ндивидуальный жилой дом или садовый дом должны соответствовать параметрам, определенным Градостроительным кодексом РФ (в частности, количество надземных этажей </w:t>
      </w:r>
      <w:r w:rsidRPr="00807E3C">
        <w:rPr>
          <w:color w:val="000000"/>
          <w:sz w:val="26"/>
          <w:szCs w:val="26"/>
        </w:rPr>
        <w:t>–</w:t>
      </w:r>
      <w:r w:rsidRPr="00BA70A9">
        <w:rPr>
          <w:color w:val="000000"/>
          <w:sz w:val="26"/>
          <w:szCs w:val="26"/>
        </w:rPr>
        <w:t xml:space="preserve"> не более трех, высота </w:t>
      </w:r>
      <w:r w:rsidRPr="00807E3C">
        <w:rPr>
          <w:color w:val="000000"/>
          <w:sz w:val="26"/>
          <w:szCs w:val="26"/>
        </w:rPr>
        <w:t>–</w:t>
      </w:r>
      <w:r w:rsidRPr="00BA70A9">
        <w:rPr>
          <w:color w:val="000000"/>
          <w:sz w:val="26"/>
          <w:szCs w:val="26"/>
        </w:rPr>
        <w:t xml:space="preserve"> не более 20 метров).</w:t>
      </w:r>
    </w:p>
    <w:p w:rsidR="003B0C42" w:rsidRPr="00807E3C" w:rsidRDefault="003B0C42" w:rsidP="003B0C4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07E3C">
        <w:rPr>
          <w:sz w:val="26"/>
          <w:szCs w:val="26"/>
        </w:rPr>
        <w:t xml:space="preserve">При проведении государственного кадастрового учета и государственной регистрации прав государственным регистратором </w:t>
      </w:r>
      <w:r>
        <w:rPr>
          <w:sz w:val="26"/>
          <w:szCs w:val="26"/>
        </w:rPr>
        <w:t xml:space="preserve">прав </w:t>
      </w:r>
      <w:bookmarkStart w:id="0" w:name="_GoBack"/>
      <w:bookmarkEnd w:id="0"/>
      <w:r w:rsidRPr="00807E3C">
        <w:rPr>
          <w:sz w:val="26"/>
          <w:szCs w:val="26"/>
        </w:rPr>
        <w:t xml:space="preserve">будет осуществляться проверка представленных документов на предмет наличия или отсутствия оснований для приостановления, наличия правоустанавливающих или </w:t>
      </w:r>
      <w:proofErr w:type="spellStart"/>
      <w:r w:rsidRPr="00807E3C">
        <w:rPr>
          <w:sz w:val="26"/>
          <w:szCs w:val="26"/>
        </w:rPr>
        <w:t>правоудостоверяющих</w:t>
      </w:r>
      <w:proofErr w:type="spellEnd"/>
      <w:r w:rsidRPr="00807E3C">
        <w:rPr>
          <w:sz w:val="26"/>
          <w:szCs w:val="26"/>
        </w:rPr>
        <w:t xml:space="preserve"> документов на земельный участок и соответствия сведениям, содержащимся в Едином государственном реестре недвижимости, а также предельным параметрам жилого / садового дома.</w:t>
      </w:r>
    </w:p>
    <w:p w:rsidR="003B0C42" w:rsidRPr="00807E3C" w:rsidRDefault="003B0C42" w:rsidP="003B0C42">
      <w:pPr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807E3C">
        <w:rPr>
          <w:sz w:val="26"/>
          <w:szCs w:val="26"/>
        </w:rPr>
        <w:t xml:space="preserve">При этом, принимая во внимание официальные разъяснения </w:t>
      </w:r>
      <w:proofErr w:type="spellStart"/>
      <w:r w:rsidRPr="00807E3C">
        <w:rPr>
          <w:sz w:val="26"/>
          <w:szCs w:val="26"/>
        </w:rPr>
        <w:t>Росреестра</w:t>
      </w:r>
      <w:proofErr w:type="spellEnd"/>
      <w:r w:rsidRPr="00807E3C">
        <w:rPr>
          <w:sz w:val="26"/>
          <w:szCs w:val="26"/>
        </w:rPr>
        <w:t xml:space="preserve"> по данному вопросу, если здание (жилой, садовый дом) возведено на земельном участке до утверждения и вступления в силу правил землепользования и застройки соответствующего муниципального образования, и информация об этом указана в декларации и техническом плане такого здания, то несоблюдение установленных градостроительным регламентом требований к минимальным отступам зданий, строений, сооружений от границ земельных</w:t>
      </w:r>
      <w:proofErr w:type="gramEnd"/>
      <w:r w:rsidRPr="00807E3C">
        <w:rPr>
          <w:sz w:val="26"/>
          <w:szCs w:val="26"/>
        </w:rPr>
        <w:t xml:space="preserve"> участков не будет являться основанием для приостановления государственного кадастрового учета и (или) государственной регистрации прав на жилой или садовый дом.</w:t>
      </w:r>
    </w:p>
    <w:p w:rsidR="003B0C42" w:rsidRPr="00807E3C" w:rsidRDefault="003B0C42" w:rsidP="003B0C42">
      <w:pPr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807E3C">
        <w:rPr>
          <w:sz w:val="26"/>
          <w:szCs w:val="26"/>
        </w:rPr>
        <w:t xml:space="preserve">Если жилой или садовый дом возведен после утверждения и вступления в силу правил землепользования и застройки муниципального образования, несоблюдение установленных градостроительным регламентом на момент строительства требований к минимальным отступам зданий, строений, сооружений от границ соответствующих </w:t>
      </w:r>
      <w:r w:rsidRPr="00807E3C">
        <w:rPr>
          <w:sz w:val="26"/>
          <w:szCs w:val="26"/>
        </w:rPr>
        <w:lastRenderedPageBreak/>
        <w:t>земельных участков, является основанием для приостановления государственного кадастрового учета и государственной регистрации прав на жилой или садовый дом.</w:t>
      </w:r>
      <w:proofErr w:type="gramEnd"/>
    </w:p>
    <w:p w:rsidR="003B0C42" w:rsidRPr="005208F0" w:rsidRDefault="003B0C42" w:rsidP="003B0C42">
      <w:pPr>
        <w:jc w:val="both"/>
        <w:rPr>
          <w:sz w:val="28"/>
          <w:szCs w:val="28"/>
        </w:rPr>
      </w:pPr>
      <w:r w:rsidRPr="00807E3C">
        <w:rPr>
          <w:color w:val="000000"/>
          <w:sz w:val="26"/>
          <w:szCs w:val="26"/>
        </w:rPr>
        <w:t>Размер государственной пошлины за осуществление государственной регистрации прав на индивидуальный жилой или садовый дом составляет 350 рублей.</w:t>
      </w:r>
    </w:p>
    <w:p w:rsidR="003B0C42" w:rsidRDefault="003B0C42" w:rsidP="003B0C42">
      <w:pPr>
        <w:jc w:val="both"/>
        <w:rPr>
          <w:sz w:val="28"/>
          <w:szCs w:val="28"/>
        </w:rPr>
      </w:pPr>
    </w:p>
    <w:p w:rsidR="003B0C42" w:rsidRDefault="003B0C42" w:rsidP="003B0C42">
      <w:pPr>
        <w:ind w:firstLine="708"/>
        <w:jc w:val="both"/>
        <w:rPr>
          <w:sz w:val="28"/>
          <w:szCs w:val="28"/>
        </w:rPr>
      </w:pPr>
    </w:p>
    <w:p w:rsidR="00477C22" w:rsidRPr="003B0C42" w:rsidRDefault="00477C22" w:rsidP="003B0C42">
      <w:pPr>
        <w:rPr>
          <w:szCs w:val="28"/>
        </w:rPr>
      </w:pPr>
    </w:p>
    <w:sectPr w:rsidR="00477C22" w:rsidRPr="003B0C42" w:rsidSect="00103D9A">
      <w:headerReference w:type="default" r:id="rId5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E6" w:rsidRDefault="008C2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E04E6" w:rsidRDefault="008C2C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124"/>
    <w:rsid w:val="000D0124"/>
    <w:rsid w:val="00121DC9"/>
    <w:rsid w:val="00187998"/>
    <w:rsid w:val="001C0494"/>
    <w:rsid w:val="001F1B07"/>
    <w:rsid w:val="0036170A"/>
    <w:rsid w:val="00390DBC"/>
    <w:rsid w:val="003B0C42"/>
    <w:rsid w:val="003C2161"/>
    <w:rsid w:val="00425653"/>
    <w:rsid w:val="00477C22"/>
    <w:rsid w:val="0058196A"/>
    <w:rsid w:val="005827BD"/>
    <w:rsid w:val="00807E3C"/>
    <w:rsid w:val="008603AB"/>
    <w:rsid w:val="00881D0E"/>
    <w:rsid w:val="008C2CB0"/>
    <w:rsid w:val="008C5625"/>
    <w:rsid w:val="00972C33"/>
    <w:rsid w:val="00B02301"/>
    <w:rsid w:val="00B45290"/>
    <w:rsid w:val="00B87C44"/>
    <w:rsid w:val="00BA70A9"/>
    <w:rsid w:val="00C43C87"/>
    <w:rsid w:val="00DA49EA"/>
    <w:rsid w:val="00ED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Верхний колонтитул Знак1,Верхний колонтитул Знак Знак,Верхний колонтитул Знак Знак Знак Знак Знак Знак"/>
    <w:basedOn w:val="a"/>
    <w:link w:val="a4"/>
    <w:uiPriority w:val="99"/>
    <w:rsid w:val="003B0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Верхний колонтитул Знак1 Знак,Верхний колонтитул Знак Знак Знак,Верхний колонтитул Знак Знак Знак Знак Знак Знак Знак"/>
    <w:basedOn w:val="a0"/>
    <w:link w:val="a3"/>
    <w:uiPriority w:val="99"/>
    <w:rsid w:val="003B0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3B0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 Сергей Александрович</dc:creator>
  <cp:keywords/>
  <dc:description/>
  <cp:lastModifiedBy>Жукова Ирина Николаевна</cp:lastModifiedBy>
  <cp:revision>25</cp:revision>
  <cp:lastPrinted>2021-05-11T11:29:00Z</cp:lastPrinted>
  <dcterms:created xsi:type="dcterms:W3CDTF">2021-05-05T06:41:00Z</dcterms:created>
  <dcterms:modified xsi:type="dcterms:W3CDTF">2021-05-11T11:30:00Z</dcterms:modified>
</cp:coreProperties>
</file>