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AE" w:rsidRDefault="004E47AE" w:rsidP="004E4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Й С К А Я        Ф Е Д Е Р А Ц И Я</w:t>
      </w:r>
    </w:p>
    <w:p w:rsidR="004E47AE" w:rsidRDefault="004E47AE" w:rsidP="004E4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</w:t>
      </w:r>
      <w:r w:rsidR="00320372">
        <w:rPr>
          <w:b/>
          <w:sz w:val="28"/>
          <w:szCs w:val="28"/>
        </w:rPr>
        <w:t>ЛОБАЗОВСКОГО</w:t>
      </w:r>
      <w:r>
        <w:rPr>
          <w:b/>
          <w:sz w:val="28"/>
          <w:szCs w:val="28"/>
        </w:rPr>
        <w:t xml:space="preserve">  СЕЛЬСОВЕТА</w:t>
      </w:r>
    </w:p>
    <w:p w:rsidR="004E47AE" w:rsidRDefault="004E47AE" w:rsidP="004E4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 РАЙОНА КУРСКОЙ  ОБЛАСТИ</w:t>
      </w:r>
    </w:p>
    <w:p w:rsidR="004E47AE" w:rsidRDefault="004E47AE" w:rsidP="004E47AE">
      <w:pPr>
        <w:rPr>
          <w:b/>
          <w:sz w:val="28"/>
          <w:szCs w:val="28"/>
        </w:rPr>
      </w:pPr>
    </w:p>
    <w:p w:rsidR="004E47AE" w:rsidRDefault="004E47AE" w:rsidP="004E47AE">
      <w:pPr>
        <w:rPr>
          <w:b/>
          <w:sz w:val="28"/>
          <w:szCs w:val="28"/>
        </w:rPr>
      </w:pPr>
    </w:p>
    <w:p w:rsidR="004E47AE" w:rsidRDefault="004E47AE" w:rsidP="004E47A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E47AE" w:rsidRDefault="004E47AE" w:rsidP="004E47AE">
      <w:pPr>
        <w:rPr>
          <w:sz w:val="28"/>
          <w:szCs w:val="28"/>
        </w:rPr>
      </w:pPr>
    </w:p>
    <w:p w:rsidR="004E47AE" w:rsidRDefault="00C0185F" w:rsidP="004E47A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</w:t>
      </w:r>
      <w:r w:rsidR="00AD1333">
        <w:rPr>
          <w:sz w:val="28"/>
          <w:szCs w:val="28"/>
          <w:u w:val="single"/>
        </w:rPr>
        <w:t>02</w:t>
      </w:r>
      <w:r>
        <w:rPr>
          <w:sz w:val="28"/>
          <w:szCs w:val="28"/>
          <w:u w:val="single"/>
        </w:rPr>
        <w:t>.</w:t>
      </w:r>
      <w:r w:rsidR="00AD1333">
        <w:rPr>
          <w:sz w:val="28"/>
          <w:szCs w:val="28"/>
          <w:u w:val="single"/>
        </w:rPr>
        <w:t>10</w:t>
      </w:r>
      <w:r w:rsidR="00797F3C" w:rsidRPr="00797F3C">
        <w:rPr>
          <w:sz w:val="28"/>
          <w:szCs w:val="28"/>
          <w:u w:val="single"/>
        </w:rPr>
        <w:t>.2023   №</w:t>
      </w:r>
      <w:r w:rsidR="00AD1333">
        <w:rPr>
          <w:sz w:val="28"/>
          <w:szCs w:val="28"/>
          <w:u w:val="single"/>
        </w:rPr>
        <w:t xml:space="preserve"> 3</w:t>
      </w:r>
      <w:r w:rsidR="00B82FA7">
        <w:rPr>
          <w:sz w:val="28"/>
          <w:szCs w:val="28"/>
          <w:u w:val="single"/>
        </w:rPr>
        <w:t>6</w:t>
      </w:r>
    </w:p>
    <w:p w:rsidR="004E47AE" w:rsidRDefault="004E47AE" w:rsidP="004E47AE">
      <w:pPr>
        <w:rPr>
          <w:szCs w:val="24"/>
        </w:rPr>
      </w:pPr>
    </w:p>
    <w:p w:rsidR="004F4985" w:rsidRDefault="004F4985" w:rsidP="00565E23">
      <w:pPr>
        <w:ind w:firstLine="709"/>
        <w:jc w:val="center"/>
        <w:rPr>
          <w:b/>
          <w:sz w:val="28"/>
          <w:szCs w:val="28"/>
        </w:rPr>
      </w:pPr>
    </w:p>
    <w:p w:rsidR="00565E23" w:rsidRDefault="00565E23" w:rsidP="00565E23">
      <w:pPr>
        <w:ind w:firstLine="709"/>
        <w:jc w:val="center"/>
        <w:rPr>
          <w:b/>
          <w:sz w:val="28"/>
        </w:rPr>
      </w:pPr>
      <w:r w:rsidRPr="00565E23">
        <w:rPr>
          <w:b/>
          <w:sz w:val="28"/>
          <w:szCs w:val="28"/>
        </w:rPr>
        <w:t>Об утверждении</w:t>
      </w:r>
      <w:r>
        <w:t xml:space="preserve"> </w:t>
      </w:r>
      <w:hyperlink r:id="rId6" w:history="1">
        <w:proofErr w:type="gramStart"/>
        <w:r>
          <w:rPr>
            <w:b/>
            <w:sz w:val="28"/>
          </w:rPr>
          <w:t>Порядк</w:t>
        </w:r>
      </w:hyperlink>
      <w:r w:rsidRPr="004F4985">
        <w:rPr>
          <w:b/>
          <w:sz w:val="28"/>
          <w:szCs w:val="28"/>
        </w:rPr>
        <w:t>а</w:t>
      </w:r>
      <w:proofErr w:type="gramEnd"/>
      <w:r>
        <w:rPr>
          <w:b/>
          <w:sz w:val="28"/>
        </w:rPr>
        <w:t xml:space="preserve"> планирования бюджетных ассигнований бюджета муниципального образования «</w:t>
      </w:r>
      <w:r w:rsidR="00320372">
        <w:rPr>
          <w:b/>
          <w:sz w:val="28"/>
        </w:rPr>
        <w:t>Лобазовский</w:t>
      </w:r>
      <w:r w:rsidR="004E47AE">
        <w:rPr>
          <w:b/>
          <w:sz w:val="28"/>
        </w:rPr>
        <w:t xml:space="preserve"> сельсовет</w:t>
      </w:r>
      <w:r>
        <w:rPr>
          <w:b/>
          <w:sz w:val="28"/>
        </w:rPr>
        <w:t xml:space="preserve">» </w:t>
      </w:r>
      <w:r w:rsidR="004E47AE">
        <w:rPr>
          <w:b/>
          <w:sz w:val="28"/>
        </w:rPr>
        <w:t xml:space="preserve">Октябрьского района Курской области  </w:t>
      </w:r>
      <w:r>
        <w:rPr>
          <w:b/>
          <w:sz w:val="28"/>
        </w:rPr>
        <w:t>на очередной финансовый год и на плановый период</w:t>
      </w:r>
    </w:p>
    <w:p w:rsidR="00565E23" w:rsidRDefault="00565E23" w:rsidP="00565E23">
      <w:pPr>
        <w:ind w:firstLine="540"/>
        <w:jc w:val="both"/>
        <w:rPr>
          <w:sz w:val="28"/>
          <w:szCs w:val="28"/>
        </w:rPr>
      </w:pPr>
    </w:p>
    <w:p w:rsidR="00565E23" w:rsidRPr="00C1792C" w:rsidRDefault="00565E23" w:rsidP="00565E23">
      <w:pPr>
        <w:ind w:firstLine="540"/>
        <w:jc w:val="both"/>
        <w:rPr>
          <w:sz w:val="28"/>
          <w:szCs w:val="28"/>
        </w:rPr>
      </w:pPr>
      <w:r w:rsidRPr="00C1792C">
        <w:rPr>
          <w:sz w:val="28"/>
          <w:szCs w:val="28"/>
        </w:rPr>
        <w:t xml:space="preserve">В соответствии со </w:t>
      </w:r>
      <w:hyperlink r:id="rId7" w:history="1">
        <w:proofErr w:type="gramStart"/>
        <w:r w:rsidRPr="00C1792C">
          <w:rPr>
            <w:sz w:val="28"/>
            <w:szCs w:val="28"/>
          </w:rPr>
          <w:t>стать</w:t>
        </w:r>
      </w:hyperlink>
      <w:r w:rsidRPr="00C1792C">
        <w:rPr>
          <w:sz w:val="28"/>
          <w:szCs w:val="28"/>
        </w:rPr>
        <w:t>ями</w:t>
      </w:r>
      <w:proofErr w:type="gramEnd"/>
      <w:r w:rsidRPr="00C1792C">
        <w:rPr>
          <w:sz w:val="28"/>
          <w:szCs w:val="28"/>
        </w:rPr>
        <w:t xml:space="preserve"> 169 и </w:t>
      </w:r>
      <w:hyperlink r:id="rId8" w:history="1">
        <w:r w:rsidRPr="00C1792C">
          <w:rPr>
            <w:sz w:val="28"/>
            <w:szCs w:val="28"/>
          </w:rPr>
          <w:t>174.2</w:t>
        </w:r>
      </w:hyperlink>
      <w:r w:rsidRPr="00C1792C">
        <w:rPr>
          <w:sz w:val="28"/>
          <w:szCs w:val="28"/>
        </w:rPr>
        <w:t xml:space="preserve"> Бюджетного кодекса Российской Феде</w:t>
      </w:r>
      <w:r w:rsidR="004E47AE">
        <w:rPr>
          <w:sz w:val="28"/>
          <w:szCs w:val="28"/>
        </w:rPr>
        <w:t xml:space="preserve">рации, руководствуясь решением </w:t>
      </w:r>
      <w:r w:rsidRPr="00C1792C">
        <w:rPr>
          <w:sz w:val="28"/>
          <w:szCs w:val="28"/>
        </w:rPr>
        <w:t>Собрания</w:t>
      </w:r>
      <w:r w:rsidR="004E47AE">
        <w:rPr>
          <w:sz w:val="28"/>
          <w:szCs w:val="28"/>
        </w:rPr>
        <w:t xml:space="preserve"> депутатов </w:t>
      </w:r>
      <w:r w:rsidR="00320372">
        <w:rPr>
          <w:sz w:val="28"/>
          <w:szCs w:val="28"/>
        </w:rPr>
        <w:t>Лобазовского</w:t>
      </w:r>
      <w:r w:rsidR="004E47AE">
        <w:rPr>
          <w:sz w:val="28"/>
          <w:szCs w:val="28"/>
        </w:rPr>
        <w:t xml:space="preserve"> сельсовета</w:t>
      </w:r>
      <w:r w:rsidRPr="00C1792C">
        <w:rPr>
          <w:sz w:val="28"/>
          <w:szCs w:val="28"/>
        </w:rPr>
        <w:t xml:space="preserve"> Октябрьского района Курской области от </w:t>
      </w:r>
      <w:r w:rsidR="00320372">
        <w:rPr>
          <w:sz w:val="28"/>
          <w:szCs w:val="28"/>
        </w:rPr>
        <w:t>20</w:t>
      </w:r>
      <w:r w:rsidRPr="00C1792C">
        <w:rPr>
          <w:sz w:val="28"/>
          <w:szCs w:val="28"/>
        </w:rPr>
        <w:t>.0</w:t>
      </w:r>
      <w:r w:rsidR="004E47AE">
        <w:rPr>
          <w:sz w:val="28"/>
          <w:szCs w:val="28"/>
        </w:rPr>
        <w:t>2</w:t>
      </w:r>
      <w:r w:rsidRPr="00C1792C">
        <w:rPr>
          <w:sz w:val="28"/>
          <w:szCs w:val="28"/>
        </w:rPr>
        <w:t>.20</w:t>
      </w:r>
      <w:r w:rsidR="004E47AE">
        <w:rPr>
          <w:sz w:val="28"/>
          <w:szCs w:val="28"/>
        </w:rPr>
        <w:t>20</w:t>
      </w:r>
      <w:r w:rsidRPr="00C1792C">
        <w:rPr>
          <w:sz w:val="28"/>
          <w:szCs w:val="28"/>
        </w:rPr>
        <w:t xml:space="preserve"> года №</w:t>
      </w:r>
      <w:r w:rsidR="004E47AE">
        <w:rPr>
          <w:sz w:val="28"/>
          <w:szCs w:val="28"/>
        </w:rPr>
        <w:t>1</w:t>
      </w:r>
      <w:r w:rsidR="00320372">
        <w:rPr>
          <w:sz w:val="28"/>
          <w:szCs w:val="28"/>
        </w:rPr>
        <w:t>47</w:t>
      </w:r>
      <w:r w:rsidRPr="00C1792C">
        <w:rPr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r w:rsidR="00320372">
        <w:rPr>
          <w:sz w:val="28"/>
          <w:szCs w:val="28"/>
        </w:rPr>
        <w:t>Лобазовский</w:t>
      </w:r>
      <w:r w:rsidR="004E47AE">
        <w:rPr>
          <w:sz w:val="28"/>
          <w:szCs w:val="28"/>
        </w:rPr>
        <w:t xml:space="preserve"> сельсовет</w:t>
      </w:r>
      <w:r w:rsidRPr="00C1792C">
        <w:rPr>
          <w:sz w:val="28"/>
          <w:szCs w:val="28"/>
        </w:rPr>
        <w:t>»</w:t>
      </w:r>
      <w:r w:rsidR="004E47AE">
        <w:rPr>
          <w:sz w:val="28"/>
          <w:szCs w:val="28"/>
        </w:rPr>
        <w:t xml:space="preserve"> Октябрьского района</w:t>
      </w:r>
      <w:r w:rsidRPr="00C1792C">
        <w:rPr>
          <w:sz w:val="28"/>
          <w:szCs w:val="28"/>
        </w:rPr>
        <w:t xml:space="preserve"> Курской области» (с изменениями и дополнениями), Администрация</w:t>
      </w:r>
      <w:r w:rsidR="004E47AE">
        <w:rPr>
          <w:sz w:val="28"/>
          <w:szCs w:val="28"/>
        </w:rPr>
        <w:t xml:space="preserve"> </w:t>
      </w:r>
      <w:r w:rsidR="00320372">
        <w:rPr>
          <w:sz w:val="28"/>
          <w:szCs w:val="28"/>
        </w:rPr>
        <w:t>Лобазовского</w:t>
      </w:r>
      <w:r w:rsidR="004E47AE">
        <w:rPr>
          <w:sz w:val="28"/>
          <w:szCs w:val="28"/>
        </w:rPr>
        <w:t xml:space="preserve"> сельсовета</w:t>
      </w:r>
      <w:r w:rsidRPr="00C1792C">
        <w:rPr>
          <w:sz w:val="28"/>
          <w:szCs w:val="28"/>
        </w:rPr>
        <w:t xml:space="preserve"> Октябрьского района Курской области ПОСТАНОВЛЯЕТ:</w:t>
      </w:r>
    </w:p>
    <w:p w:rsidR="00565E23" w:rsidRPr="00C1792C" w:rsidRDefault="00565E23" w:rsidP="00565E23">
      <w:pPr>
        <w:ind w:firstLine="567"/>
        <w:jc w:val="both"/>
        <w:rPr>
          <w:sz w:val="28"/>
          <w:szCs w:val="28"/>
        </w:rPr>
      </w:pPr>
      <w:r w:rsidRPr="00C1792C">
        <w:rPr>
          <w:sz w:val="28"/>
          <w:szCs w:val="28"/>
        </w:rPr>
        <w:t xml:space="preserve">1. Утвердить прилагаемый Порядок планирования бюджетных ассигнований бюджета </w:t>
      </w:r>
      <w:r w:rsidR="00320372">
        <w:rPr>
          <w:sz w:val="28"/>
          <w:szCs w:val="28"/>
        </w:rPr>
        <w:t>Лобазовского</w:t>
      </w:r>
      <w:r w:rsidR="004E47AE">
        <w:rPr>
          <w:sz w:val="28"/>
          <w:szCs w:val="28"/>
        </w:rPr>
        <w:t xml:space="preserve"> сельсовета </w:t>
      </w:r>
      <w:r w:rsidRPr="00C1792C">
        <w:rPr>
          <w:sz w:val="28"/>
          <w:szCs w:val="28"/>
        </w:rPr>
        <w:t>Октябрьского района Курской области на очередной финансовый год и плановый период.</w:t>
      </w:r>
    </w:p>
    <w:p w:rsidR="00565E23" w:rsidRPr="00C1792C" w:rsidRDefault="00565E23" w:rsidP="00565E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</w:t>
      </w:r>
      <w:r w:rsidR="00320372">
        <w:rPr>
          <w:sz w:val="28"/>
          <w:szCs w:val="28"/>
        </w:rPr>
        <w:t>Лобазовского</w:t>
      </w:r>
      <w:r w:rsidR="00ED162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Октябрьск</w:t>
      </w:r>
      <w:r w:rsidR="00ED162B">
        <w:rPr>
          <w:sz w:val="28"/>
          <w:szCs w:val="28"/>
        </w:rPr>
        <w:t>ого района Курской области от 1</w:t>
      </w:r>
      <w:r w:rsidR="00AD1333">
        <w:rPr>
          <w:sz w:val="28"/>
          <w:szCs w:val="28"/>
        </w:rPr>
        <w:t>6</w:t>
      </w:r>
      <w:r w:rsidR="00ED162B">
        <w:rPr>
          <w:sz w:val="28"/>
          <w:szCs w:val="28"/>
        </w:rPr>
        <w:t>.11.201</w:t>
      </w:r>
      <w:r w:rsidR="00AD1333">
        <w:rPr>
          <w:sz w:val="28"/>
          <w:szCs w:val="28"/>
        </w:rPr>
        <w:t>6</w:t>
      </w:r>
      <w:r w:rsidR="00ED162B">
        <w:rPr>
          <w:sz w:val="28"/>
          <w:szCs w:val="28"/>
        </w:rPr>
        <w:t xml:space="preserve"> №1</w:t>
      </w:r>
      <w:r w:rsidR="00AD1333">
        <w:rPr>
          <w:sz w:val="28"/>
          <w:szCs w:val="28"/>
        </w:rPr>
        <w:t>41</w:t>
      </w:r>
      <w:r>
        <w:rPr>
          <w:sz w:val="28"/>
          <w:szCs w:val="28"/>
        </w:rPr>
        <w:t xml:space="preserve"> «Об утверждении Порядка планирования бюджетных ассигнований бюджета </w:t>
      </w:r>
      <w:r w:rsidR="00320372">
        <w:rPr>
          <w:sz w:val="28"/>
          <w:szCs w:val="28"/>
        </w:rPr>
        <w:t>Лобазовского</w:t>
      </w:r>
      <w:r w:rsidR="00ED162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Октябрьского района Курской области на очередной финансовый год и плановый период»</w:t>
      </w:r>
    </w:p>
    <w:p w:rsidR="00565E23" w:rsidRPr="00C1792C" w:rsidRDefault="00565E23" w:rsidP="00565E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1792C">
        <w:rPr>
          <w:sz w:val="28"/>
          <w:szCs w:val="28"/>
        </w:rPr>
        <w:t xml:space="preserve">. </w:t>
      </w:r>
      <w:proofErr w:type="gramStart"/>
      <w:r w:rsidRPr="00C1792C">
        <w:rPr>
          <w:sz w:val="28"/>
          <w:szCs w:val="28"/>
        </w:rPr>
        <w:t>Контроль за</w:t>
      </w:r>
      <w:proofErr w:type="gramEnd"/>
      <w:r w:rsidRPr="00C1792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320372">
        <w:rPr>
          <w:sz w:val="28"/>
          <w:szCs w:val="28"/>
        </w:rPr>
        <w:t>Лобазовского</w:t>
      </w:r>
      <w:r w:rsidR="00ED162B">
        <w:rPr>
          <w:sz w:val="28"/>
          <w:szCs w:val="28"/>
        </w:rPr>
        <w:t xml:space="preserve"> сельсовета </w:t>
      </w:r>
      <w:r w:rsidRPr="00C1792C">
        <w:rPr>
          <w:sz w:val="28"/>
          <w:szCs w:val="28"/>
        </w:rPr>
        <w:t xml:space="preserve">Октябрьского района Курской области </w:t>
      </w:r>
      <w:proofErr w:type="spellStart"/>
      <w:r w:rsidR="00320372">
        <w:rPr>
          <w:sz w:val="28"/>
          <w:szCs w:val="28"/>
        </w:rPr>
        <w:t>Семерову</w:t>
      </w:r>
      <w:proofErr w:type="spellEnd"/>
      <w:r w:rsidR="00320372">
        <w:rPr>
          <w:sz w:val="28"/>
          <w:szCs w:val="28"/>
        </w:rPr>
        <w:t xml:space="preserve"> М.В</w:t>
      </w:r>
      <w:r>
        <w:rPr>
          <w:sz w:val="28"/>
          <w:szCs w:val="28"/>
        </w:rPr>
        <w:t>.</w:t>
      </w:r>
    </w:p>
    <w:p w:rsidR="00565E23" w:rsidRPr="00C1792C" w:rsidRDefault="00565E23" w:rsidP="00565E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1792C">
        <w:rPr>
          <w:sz w:val="28"/>
          <w:szCs w:val="28"/>
        </w:rPr>
        <w:t>. Настоящее постановление вступает в силу со дня подписания.</w:t>
      </w:r>
    </w:p>
    <w:p w:rsidR="00565E23" w:rsidRPr="00C1792C" w:rsidRDefault="00565E23" w:rsidP="00565E23">
      <w:pPr>
        <w:rPr>
          <w:sz w:val="28"/>
          <w:szCs w:val="28"/>
        </w:rPr>
      </w:pPr>
    </w:p>
    <w:p w:rsidR="00565E23" w:rsidRPr="00C1792C" w:rsidRDefault="00565E23" w:rsidP="00565E23">
      <w:pPr>
        <w:rPr>
          <w:sz w:val="28"/>
          <w:szCs w:val="28"/>
        </w:rPr>
      </w:pPr>
    </w:p>
    <w:p w:rsidR="00565E23" w:rsidRPr="00C1792C" w:rsidRDefault="00565E23" w:rsidP="00565E23">
      <w:pPr>
        <w:shd w:val="clear" w:color="auto" w:fill="FFFFFF"/>
        <w:jc w:val="both"/>
        <w:rPr>
          <w:sz w:val="28"/>
          <w:szCs w:val="28"/>
        </w:rPr>
      </w:pPr>
    </w:p>
    <w:p w:rsidR="00D13587" w:rsidRDefault="00565E23" w:rsidP="00565E23">
      <w:pPr>
        <w:shd w:val="clear" w:color="auto" w:fill="FFFFFF"/>
        <w:ind w:firstLine="142"/>
        <w:jc w:val="both"/>
        <w:rPr>
          <w:sz w:val="28"/>
          <w:szCs w:val="28"/>
        </w:rPr>
      </w:pPr>
      <w:r w:rsidRPr="00C1792C">
        <w:rPr>
          <w:sz w:val="28"/>
          <w:szCs w:val="28"/>
        </w:rPr>
        <w:t xml:space="preserve">Глава </w:t>
      </w:r>
      <w:r w:rsidR="00320372">
        <w:rPr>
          <w:sz w:val="28"/>
          <w:szCs w:val="28"/>
        </w:rPr>
        <w:t>Лобазовского</w:t>
      </w:r>
      <w:r w:rsidR="00D13587">
        <w:rPr>
          <w:sz w:val="28"/>
          <w:szCs w:val="28"/>
        </w:rPr>
        <w:t xml:space="preserve"> сельсовета</w:t>
      </w:r>
    </w:p>
    <w:p w:rsidR="00565E23" w:rsidRPr="00D13587" w:rsidRDefault="00565E23" w:rsidP="00D13587">
      <w:pPr>
        <w:shd w:val="clear" w:color="auto" w:fill="FFFFFF"/>
        <w:ind w:firstLine="142"/>
        <w:jc w:val="both"/>
        <w:rPr>
          <w:sz w:val="28"/>
          <w:szCs w:val="28"/>
        </w:rPr>
      </w:pPr>
      <w:r w:rsidRPr="00C1792C">
        <w:rPr>
          <w:sz w:val="28"/>
          <w:szCs w:val="28"/>
        </w:rPr>
        <w:t xml:space="preserve">Октябрьского района   </w:t>
      </w:r>
      <w:r w:rsidR="00D13587">
        <w:rPr>
          <w:sz w:val="28"/>
          <w:szCs w:val="28"/>
        </w:rPr>
        <w:t xml:space="preserve">                                                             </w:t>
      </w:r>
      <w:proofErr w:type="spellStart"/>
      <w:r w:rsidR="00320372">
        <w:rPr>
          <w:sz w:val="28"/>
          <w:szCs w:val="28"/>
        </w:rPr>
        <w:t>Н.В.Семерова</w:t>
      </w:r>
      <w:proofErr w:type="spellEnd"/>
      <w:r>
        <w:rPr>
          <w:sz w:val="28"/>
          <w:szCs w:val="28"/>
        </w:rPr>
        <w:t xml:space="preserve"> </w:t>
      </w:r>
      <w:r w:rsidRPr="00C1792C">
        <w:rPr>
          <w:sz w:val="28"/>
          <w:szCs w:val="28"/>
        </w:rPr>
        <w:t xml:space="preserve"> </w:t>
      </w:r>
      <w:r>
        <w:rPr>
          <w:sz w:val="28"/>
        </w:rPr>
        <w:t xml:space="preserve">                                           </w:t>
      </w:r>
    </w:p>
    <w:p w:rsidR="004E47AE" w:rsidRDefault="00565E23" w:rsidP="00565E23">
      <w:pPr>
        <w:ind w:right="1134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</w:p>
    <w:p w:rsidR="00D13587" w:rsidRDefault="00D13587" w:rsidP="00565E23">
      <w:pPr>
        <w:ind w:right="1134"/>
        <w:jc w:val="center"/>
        <w:rPr>
          <w:sz w:val="28"/>
        </w:rPr>
      </w:pPr>
    </w:p>
    <w:p w:rsidR="00D13587" w:rsidRDefault="00D13587" w:rsidP="00565E23">
      <w:pPr>
        <w:ind w:right="1134"/>
        <w:jc w:val="center"/>
        <w:rPr>
          <w:sz w:val="28"/>
        </w:rPr>
      </w:pPr>
    </w:p>
    <w:p w:rsidR="00D13587" w:rsidRDefault="00D13587" w:rsidP="00565E23">
      <w:pPr>
        <w:ind w:right="1134"/>
        <w:jc w:val="center"/>
        <w:rPr>
          <w:sz w:val="28"/>
        </w:rPr>
      </w:pPr>
    </w:p>
    <w:p w:rsidR="00D13587" w:rsidRDefault="00D13587" w:rsidP="00565E23">
      <w:pPr>
        <w:ind w:right="1134"/>
        <w:jc w:val="center"/>
        <w:rPr>
          <w:sz w:val="28"/>
        </w:rPr>
      </w:pPr>
    </w:p>
    <w:p w:rsidR="006F1805" w:rsidRDefault="00D13587" w:rsidP="00D13587">
      <w:pPr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УТВЕРЖДЕН</w:t>
      </w:r>
    </w:p>
    <w:p w:rsidR="00D13587" w:rsidRDefault="00D13587" w:rsidP="00D13587">
      <w:pPr>
        <w:jc w:val="right"/>
        <w:rPr>
          <w:sz w:val="28"/>
        </w:rPr>
      </w:pPr>
      <w:r>
        <w:rPr>
          <w:sz w:val="28"/>
        </w:rPr>
        <w:t>Постановлением Администрации</w:t>
      </w:r>
    </w:p>
    <w:p w:rsidR="00D13587" w:rsidRDefault="00D13587" w:rsidP="00D1358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320372">
        <w:rPr>
          <w:sz w:val="28"/>
        </w:rPr>
        <w:t>Лобазовского</w:t>
      </w:r>
      <w:r>
        <w:rPr>
          <w:sz w:val="28"/>
        </w:rPr>
        <w:t xml:space="preserve"> сельсовета</w:t>
      </w:r>
    </w:p>
    <w:p w:rsidR="00D13587" w:rsidRDefault="00D13587" w:rsidP="00D1358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Октябрьского района</w:t>
      </w:r>
    </w:p>
    <w:p w:rsidR="00D13587" w:rsidRDefault="00D13587" w:rsidP="00D1358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Курской области </w:t>
      </w:r>
    </w:p>
    <w:p w:rsidR="00D13587" w:rsidRDefault="00D13587" w:rsidP="00D1358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Pr="00C0185F">
        <w:rPr>
          <w:sz w:val="28"/>
        </w:rPr>
        <w:t xml:space="preserve">от </w:t>
      </w:r>
      <w:r w:rsidR="00AD1333">
        <w:rPr>
          <w:sz w:val="28"/>
        </w:rPr>
        <w:t>02</w:t>
      </w:r>
      <w:r w:rsidR="00C0185F" w:rsidRPr="00C0185F">
        <w:rPr>
          <w:sz w:val="28"/>
        </w:rPr>
        <w:t>.</w:t>
      </w:r>
      <w:r w:rsidR="00AD1333">
        <w:rPr>
          <w:sz w:val="28"/>
        </w:rPr>
        <w:t>10</w:t>
      </w:r>
      <w:r w:rsidR="00C0185F" w:rsidRPr="00C0185F">
        <w:rPr>
          <w:sz w:val="28"/>
        </w:rPr>
        <w:t>.2023 №</w:t>
      </w:r>
      <w:r w:rsidR="00AD1333">
        <w:rPr>
          <w:sz w:val="28"/>
        </w:rPr>
        <w:t xml:space="preserve"> 3</w:t>
      </w:r>
      <w:r w:rsidR="00B82FA7">
        <w:rPr>
          <w:sz w:val="28"/>
        </w:rPr>
        <w:t>6</w:t>
      </w:r>
    </w:p>
    <w:p w:rsidR="00D13587" w:rsidRDefault="00D13587" w:rsidP="00D13587">
      <w:pPr>
        <w:jc w:val="right"/>
        <w:rPr>
          <w:sz w:val="32"/>
        </w:rPr>
      </w:pPr>
    </w:p>
    <w:p w:rsidR="00D13587" w:rsidRDefault="00C30D34" w:rsidP="00D13587">
      <w:pPr>
        <w:ind w:firstLine="709"/>
        <w:jc w:val="center"/>
        <w:rPr>
          <w:b/>
          <w:sz w:val="28"/>
        </w:rPr>
      </w:pPr>
      <w:hyperlink r:id="rId9" w:history="1">
        <w:r w:rsidR="00D13587">
          <w:rPr>
            <w:b/>
            <w:sz w:val="28"/>
          </w:rPr>
          <w:t>Порядок</w:t>
        </w:r>
      </w:hyperlink>
      <w:r w:rsidR="00D13587">
        <w:rPr>
          <w:b/>
          <w:sz w:val="28"/>
        </w:rPr>
        <w:t xml:space="preserve"> планирования бюджетных ассигнований бюджета муниципального образования «</w:t>
      </w:r>
      <w:r w:rsidR="00320372">
        <w:rPr>
          <w:b/>
          <w:sz w:val="28"/>
        </w:rPr>
        <w:t>Лобазовский</w:t>
      </w:r>
      <w:r w:rsidR="00D13587">
        <w:rPr>
          <w:b/>
          <w:sz w:val="28"/>
        </w:rPr>
        <w:t xml:space="preserve"> сельсовет» Октябрьского района Курской области  на очередной финансовый год и на плановый период</w:t>
      </w:r>
    </w:p>
    <w:p w:rsidR="006F1805" w:rsidRDefault="006F1805">
      <w:pPr>
        <w:spacing w:before="280"/>
        <w:ind w:firstLine="540"/>
        <w:contextualSpacing/>
        <w:jc w:val="both"/>
        <w:rPr>
          <w:sz w:val="28"/>
        </w:rPr>
      </w:pPr>
    </w:p>
    <w:p w:rsidR="006F1805" w:rsidRDefault="00AB2969">
      <w:pPr>
        <w:pStyle w:val="ConsPlusTitle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:rsidR="006F1805" w:rsidRDefault="006F1805">
      <w:pPr>
        <w:pStyle w:val="ConsPlusNormal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6F1805" w:rsidRPr="00D13587" w:rsidRDefault="00AB296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 xml:space="preserve">Настоящий Порядок планирования бюджетных ассигнований </w:t>
      </w:r>
      <w:r w:rsidR="00F218A7">
        <w:rPr>
          <w:rFonts w:ascii="Times New Roman" w:hAnsi="Times New Roman"/>
          <w:sz w:val="28"/>
        </w:rPr>
        <w:t>бюджета муниципального образования «</w:t>
      </w:r>
      <w:r w:rsidR="00320372">
        <w:rPr>
          <w:rFonts w:ascii="Times New Roman" w:hAnsi="Times New Roman"/>
          <w:sz w:val="28"/>
        </w:rPr>
        <w:t>Лобазовский</w:t>
      </w:r>
      <w:r w:rsidR="00D13587">
        <w:rPr>
          <w:rFonts w:ascii="Times New Roman" w:hAnsi="Times New Roman"/>
          <w:sz w:val="28"/>
        </w:rPr>
        <w:t xml:space="preserve"> сельсовет</w:t>
      </w:r>
      <w:r w:rsidR="00F218A7">
        <w:rPr>
          <w:rFonts w:ascii="Times New Roman" w:hAnsi="Times New Roman"/>
          <w:sz w:val="28"/>
        </w:rPr>
        <w:t>»</w:t>
      </w:r>
      <w:r w:rsidR="00D13587">
        <w:rPr>
          <w:rFonts w:ascii="Times New Roman" w:hAnsi="Times New Roman"/>
          <w:sz w:val="28"/>
        </w:rPr>
        <w:t xml:space="preserve"> Октябрьского района Курской области</w:t>
      </w:r>
      <w:r w:rsidR="00F218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очередной финансовый год и на плановый период (далее - Порядок) разработан в соответствии со </w:t>
      </w:r>
      <w:hyperlink r:id="rId10" w:history="1">
        <w:r>
          <w:rPr>
            <w:rFonts w:ascii="Times New Roman" w:hAnsi="Times New Roman"/>
            <w:sz w:val="28"/>
          </w:rPr>
          <w:t>статьями 169</w:t>
        </w:r>
      </w:hyperlink>
      <w:r>
        <w:rPr>
          <w:rFonts w:ascii="Times New Roman" w:hAnsi="Times New Roman"/>
          <w:sz w:val="28"/>
        </w:rPr>
        <w:t xml:space="preserve"> и </w:t>
      </w:r>
      <w:hyperlink r:id="rId11" w:history="1">
        <w:r>
          <w:rPr>
            <w:rFonts w:ascii="Times New Roman" w:hAnsi="Times New Roman"/>
            <w:sz w:val="28"/>
          </w:rPr>
          <w:t>174.2</w:t>
        </w:r>
      </w:hyperlink>
      <w:r>
        <w:rPr>
          <w:rFonts w:ascii="Times New Roman" w:hAnsi="Times New Roman"/>
          <w:sz w:val="28"/>
        </w:rPr>
        <w:t xml:space="preserve"> Бюджетного кодекса Российской Федерации, с</w:t>
      </w:r>
      <w:r w:rsidR="00F218A7">
        <w:rPr>
          <w:rFonts w:ascii="Times New Roman" w:hAnsi="Times New Roman"/>
          <w:sz w:val="28"/>
        </w:rPr>
        <w:t>о статьей 8</w:t>
      </w:r>
      <w:r>
        <w:rPr>
          <w:rFonts w:ascii="Times New Roman" w:hAnsi="Times New Roman"/>
          <w:sz w:val="28"/>
        </w:rPr>
        <w:t xml:space="preserve"> </w:t>
      </w:r>
      <w:r w:rsidR="00F218A7">
        <w:rPr>
          <w:rFonts w:ascii="Times New Roman" w:hAnsi="Times New Roman"/>
          <w:sz w:val="28"/>
        </w:rPr>
        <w:t>раздела 1</w:t>
      </w:r>
      <w:r w:rsidR="00D13587">
        <w:rPr>
          <w:rFonts w:ascii="Times New Roman" w:hAnsi="Times New Roman"/>
          <w:sz w:val="28"/>
        </w:rPr>
        <w:t xml:space="preserve"> решения</w:t>
      </w:r>
      <w:r w:rsidR="00F218A7">
        <w:rPr>
          <w:rFonts w:ascii="Times New Roman" w:hAnsi="Times New Roman"/>
          <w:sz w:val="28"/>
        </w:rPr>
        <w:t xml:space="preserve"> Собрания </w:t>
      </w:r>
      <w:r w:rsidR="00D13587" w:rsidRPr="00D13587">
        <w:rPr>
          <w:rFonts w:ascii="Times New Roman" w:hAnsi="Times New Roman"/>
          <w:sz w:val="28"/>
        </w:rPr>
        <w:t xml:space="preserve">депутатов </w:t>
      </w:r>
      <w:r w:rsidR="00320372">
        <w:rPr>
          <w:rFonts w:ascii="Times New Roman" w:hAnsi="Times New Roman"/>
          <w:sz w:val="28"/>
        </w:rPr>
        <w:t>Лобазовского</w:t>
      </w:r>
      <w:r w:rsidR="00D13587" w:rsidRPr="00D13587">
        <w:rPr>
          <w:rFonts w:ascii="Times New Roman" w:hAnsi="Times New Roman"/>
          <w:sz w:val="28"/>
        </w:rPr>
        <w:t xml:space="preserve"> сельсовета Октябрьского района Курской области от 12.02.2020 года №1</w:t>
      </w:r>
      <w:r w:rsidR="00AD1333">
        <w:rPr>
          <w:rFonts w:ascii="Times New Roman" w:hAnsi="Times New Roman"/>
          <w:sz w:val="28"/>
        </w:rPr>
        <w:t>47</w:t>
      </w:r>
      <w:r w:rsidR="00D13587" w:rsidRPr="00D13587">
        <w:rPr>
          <w:rFonts w:ascii="Times New Roman" w:hAnsi="Times New Roman"/>
          <w:sz w:val="28"/>
        </w:rPr>
        <w:t xml:space="preserve"> «Об утверждении Положения о бюджетном процессе</w:t>
      </w:r>
      <w:proofErr w:type="gramEnd"/>
      <w:r w:rsidR="00D13587" w:rsidRPr="00D13587">
        <w:rPr>
          <w:rFonts w:ascii="Times New Roman" w:hAnsi="Times New Roman"/>
          <w:sz w:val="28"/>
        </w:rPr>
        <w:t xml:space="preserve"> в муниципальном образовании «</w:t>
      </w:r>
      <w:r w:rsidR="00320372">
        <w:rPr>
          <w:rFonts w:ascii="Times New Roman" w:hAnsi="Times New Roman"/>
          <w:sz w:val="28"/>
        </w:rPr>
        <w:t>Лобазовский</w:t>
      </w:r>
      <w:r w:rsidR="00D13587" w:rsidRPr="00D13587">
        <w:rPr>
          <w:rFonts w:ascii="Times New Roman" w:hAnsi="Times New Roman"/>
          <w:sz w:val="28"/>
        </w:rPr>
        <w:t xml:space="preserve"> сельсовет» Октябрьского района Курской области».</w:t>
      </w:r>
    </w:p>
    <w:p w:rsidR="006F1805" w:rsidRDefault="00AB296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Для целей настоящего Порядка:</w:t>
      </w:r>
    </w:p>
    <w:p w:rsidR="006F1805" w:rsidRDefault="00AB296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бюджетные ассигнования группируются по видам расходов                                    и рассчитываются  в соответствии с положениями Бюджетного кодекса Российской Федерации;</w:t>
      </w:r>
    </w:p>
    <w:p w:rsidR="006F1805" w:rsidRDefault="00AB296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бюджетные ассигнования </w:t>
      </w:r>
      <w:r w:rsidR="00F218A7">
        <w:rPr>
          <w:rFonts w:ascii="Times New Roman" w:hAnsi="Times New Roman"/>
          <w:sz w:val="28"/>
        </w:rPr>
        <w:t xml:space="preserve">бюджета муниципального образования </w:t>
      </w:r>
      <w:r w:rsidR="00D13587">
        <w:rPr>
          <w:rFonts w:ascii="Times New Roman" w:hAnsi="Times New Roman"/>
          <w:sz w:val="28"/>
        </w:rPr>
        <w:t>«</w:t>
      </w:r>
      <w:r w:rsidR="00320372">
        <w:rPr>
          <w:rFonts w:ascii="Times New Roman" w:hAnsi="Times New Roman"/>
          <w:sz w:val="28"/>
        </w:rPr>
        <w:t>Лобазовский</w:t>
      </w:r>
      <w:r w:rsidR="00D13587">
        <w:rPr>
          <w:rFonts w:ascii="Times New Roman" w:hAnsi="Times New Roman"/>
          <w:sz w:val="28"/>
        </w:rPr>
        <w:t xml:space="preserve"> сельсовет» Октябрьского района Курской области </w:t>
      </w:r>
      <w:r>
        <w:rPr>
          <w:rFonts w:ascii="Times New Roman" w:hAnsi="Times New Roman"/>
          <w:sz w:val="28"/>
        </w:rPr>
        <w:t>на очередной финансовый год и на плановый период рассчитываются следующими методами:</w:t>
      </w:r>
    </w:p>
    <w:p w:rsidR="006F1805" w:rsidRDefault="00AB296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нормативным методом, в соответствии с которым объем бюджетного ассигнования определяется на основе нормативов, утвержденных в соответствующих нормативных правовых актах (федеральных законах, нормативных правовых актах Президента Российской Федерации и Правительства Российской Федерации, законах             и иных нормативных правовых актах Курской области</w:t>
      </w:r>
      <w:r w:rsidR="00F218A7">
        <w:rPr>
          <w:rFonts w:ascii="Times New Roman" w:hAnsi="Times New Roman"/>
          <w:sz w:val="28"/>
        </w:rPr>
        <w:t xml:space="preserve"> и муниципального об</w:t>
      </w:r>
      <w:r w:rsidR="00AE08A7">
        <w:rPr>
          <w:rFonts w:ascii="Times New Roman" w:hAnsi="Times New Roman"/>
          <w:sz w:val="28"/>
        </w:rPr>
        <w:t>р</w:t>
      </w:r>
      <w:r w:rsidR="00F218A7">
        <w:rPr>
          <w:rFonts w:ascii="Times New Roman" w:hAnsi="Times New Roman"/>
          <w:sz w:val="28"/>
        </w:rPr>
        <w:t>азования</w:t>
      </w:r>
      <w:r>
        <w:rPr>
          <w:rFonts w:ascii="Times New Roman" w:hAnsi="Times New Roman"/>
          <w:sz w:val="28"/>
        </w:rPr>
        <w:t>);</w:t>
      </w:r>
    </w:p>
    <w:p w:rsidR="006F1805" w:rsidRDefault="00AB296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методом индексации, на основе которого объем бюджетного ассигнования рассчитывается путем индексации на коэффициент, применяемый при планировании бюджета;</w:t>
      </w:r>
    </w:p>
    <w:p w:rsidR="006F1805" w:rsidRDefault="00AB296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плановым методом, на основе которого объем бюджетных ассигнований рассчитывается в соответствии с нормативными правовыми </w:t>
      </w:r>
      <w:r>
        <w:rPr>
          <w:rFonts w:ascii="Times New Roman" w:hAnsi="Times New Roman"/>
          <w:sz w:val="28"/>
        </w:rPr>
        <w:lastRenderedPageBreak/>
        <w:t>актами Российской Федерации</w:t>
      </w:r>
      <w:r w:rsidR="00AE08A7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Курской области,</w:t>
      </w:r>
      <w:r w:rsidR="00AE08A7">
        <w:rPr>
          <w:rFonts w:ascii="Times New Roman" w:hAnsi="Times New Roman"/>
          <w:sz w:val="28"/>
        </w:rPr>
        <w:t xml:space="preserve"> муниципального образования,</w:t>
      </w:r>
      <w:r>
        <w:rPr>
          <w:rFonts w:ascii="Times New Roman" w:hAnsi="Times New Roman"/>
          <w:sz w:val="28"/>
        </w:rPr>
        <w:t xml:space="preserve"> договорами, соглашениями, определяющими расходные обязательства</w:t>
      </w:r>
      <w:r w:rsidR="00F218A7">
        <w:rPr>
          <w:rFonts w:ascii="Times New Roman" w:hAnsi="Times New Roman"/>
          <w:sz w:val="28"/>
        </w:rPr>
        <w:t xml:space="preserve"> муниципального образования </w:t>
      </w:r>
      <w:r w:rsidR="00D13587">
        <w:rPr>
          <w:rFonts w:ascii="Times New Roman" w:hAnsi="Times New Roman"/>
          <w:sz w:val="28"/>
        </w:rPr>
        <w:t>«</w:t>
      </w:r>
      <w:r w:rsidR="00320372">
        <w:rPr>
          <w:rFonts w:ascii="Times New Roman" w:hAnsi="Times New Roman"/>
          <w:sz w:val="28"/>
        </w:rPr>
        <w:t>Лобазовский</w:t>
      </w:r>
      <w:r w:rsidR="00D13587">
        <w:rPr>
          <w:rFonts w:ascii="Times New Roman" w:hAnsi="Times New Roman"/>
          <w:sz w:val="28"/>
        </w:rPr>
        <w:t xml:space="preserve"> сельсовет» Октябрьского района Курской области</w:t>
      </w:r>
      <w:r>
        <w:rPr>
          <w:rFonts w:ascii="Times New Roman" w:hAnsi="Times New Roman"/>
          <w:sz w:val="28"/>
        </w:rPr>
        <w:t>;</w:t>
      </w:r>
    </w:p>
    <w:p w:rsidR="006F1805" w:rsidRDefault="00AB296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иным методом, в соответствии с которым объем бюджетного ассигнования рассчитывается методом, отличным от нормативного метода, метода индексации и планового метода.</w:t>
      </w:r>
    </w:p>
    <w:p w:rsidR="006F1805" w:rsidRDefault="00AB296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обязательств.</w:t>
      </w:r>
    </w:p>
    <w:p w:rsidR="006F1805" w:rsidRDefault="00AB296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 бюджетными ассигнованиями на исполнение действующих расходных обязательств понимаются ассигнования, состав и (или) объем которых обусловлены законами, нормативными правовыми актами, договорами и соглашениями, не </w:t>
      </w:r>
      <w:r w:rsidR="0087656A">
        <w:rPr>
          <w:rFonts w:ascii="Times New Roman" w:hAnsi="Times New Roman"/>
          <w:sz w:val="28"/>
        </w:rPr>
        <w:t xml:space="preserve">предлагаемыми </w:t>
      </w:r>
      <w:r>
        <w:rPr>
          <w:rFonts w:ascii="Times New Roman" w:hAnsi="Times New Roman"/>
          <w:sz w:val="28"/>
        </w:rPr>
        <w:t>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                       в текущем финансовом году, включая договоры и соглашения, заключенные (подлежащие заключению) получателями бюджетных средств во исполнение указанных законов и нормативных правовых актов.</w:t>
      </w:r>
    </w:p>
    <w:p w:rsidR="006F1805" w:rsidRDefault="00AB296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актами, договорами                 и соглашениями, предлагаемыми (планируемыми) к принятию                          или изменению в текущем финансовом году, в очередном финансовом году или в плановом периоде, к принятию либо к изменению                          с увеличением объема бюджетных ассигнований, предусмотренного                   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законов                     и нормативных правовых актов </w:t>
      </w:r>
      <w:r w:rsidR="0087656A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>.</w:t>
      </w:r>
    </w:p>
    <w:p w:rsidR="006F1805" w:rsidRDefault="00AB296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бюджетных ассигнований на исполнение принимаемых расходных обязательств осуществляется с учетом действующих и неисполненных расходных обязатель</w:t>
      </w:r>
      <w:proofErr w:type="gramStart"/>
      <w:r>
        <w:rPr>
          <w:rFonts w:ascii="Times New Roman" w:hAnsi="Times New Roman"/>
          <w:sz w:val="28"/>
        </w:rPr>
        <w:t>ств                                       пр</w:t>
      </w:r>
      <w:proofErr w:type="gramEnd"/>
      <w:r>
        <w:rPr>
          <w:rFonts w:ascii="Times New Roman" w:hAnsi="Times New Roman"/>
          <w:sz w:val="28"/>
        </w:rPr>
        <w:t>и первоочередном планировании бюджетных ассигнований                                    на исполнение действующих обязательств.</w:t>
      </w:r>
    </w:p>
    <w:p w:rsidR="006F1805" w:rsidRPr="00201475" w:rsidRDefault="00AB296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При планировании бюджетных ассигнований на принимаемые расходные обязательства проводится конкурсное распределение указанных обязательств в соответствии с эффективностью планируемых мероприятий, критерии которой определены порядком конкурсного распределения принимаемых расходных обязательств </w:t>
      </w:r>
      <w:r w:rsidR="002271E1">
        <w:rPr>
          <w:rFonts w:ascii="Times New Roman" w:hAnsi="Times New Roman"/>
          <w:sz w:val="28"/>
        </w:rPr>
        <w:t>средств местного</w:t>
      </w:r>
      <w:r>
        <w:rPr>
          <w:rFonts w:ascii="Times New Roman" w:hAnsi="Times New Roman"/>
          <w:sz w:val="28"/>
        </w:rPr>
        <w:t xml:space="preserve"> бюджета</w:t>
      </w:r>
      <w:r w:rsidR="00AD1333">
        <w:rPr>
          <w:rFonts w:ascii="Times New Roman" w:hAnsi="Times New Roman"/>
          <w:sz w:val="28"/>
        </w:rPr>
        <w:t>.</w:t>
      </w:r>
    </w:p>
    <w:p w:rsidR="006F1805" w:rsidRDefault="00AB296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gramStart"/>
      <w:r>
        <w:rPr>
          <w:rFonts w:ascii="Times New Roman" w:hAnsi="Times New Roman"/>
          <w:sz w:val="28"/>
        </w:rPr>
        <w:t xml:space="preserve">Планирование бюджетных ассигнований на оказание </w:t>
      </w:r>
      <w:r>
        <w:rPr>
          <w:rFonts w:ascii="Times New Roman" w:hAnsi="Times New Roman"/>
          <w:sz w:val="28"/>
        </w:rPr>
        <w:lastRenderedPageBreak/>
        <w:t xml:space="preserve">государственных услуг (выполнение работ) бюджетными и автономными учреждениями осуществляется с учетом государственного задания                                   на очередной финансовый год (очередной финансовый год и на плановый период), формируемого в порядке, установленном </w:t>
      </w:r>
      <w:r w:rsidR="00901D1B">
        <w:rPr>
          <w:rFonts w:ascii="Times New Roman" w:hAnsi="Times New Roman"/>
          <w:sz w:val="28"/>
        </w:rPr>
        <w:t xml:space="preserve">Администрацией </w:t>
      </w:r>
      <w:r w:rsidR="00320372">
        <w:rPr>
          <w:rFonts w:ascii="Times New Roman" w:hAnsi="Times New Roman"/>
          <w:sz w:val="28"/>
        </w:rPr>
        <w:t>Лобазовского</w:t>
      </w:r>
      <w:r w:rsidR="00D32BB3">
        <w:rPr>
          <w:rFonts w:ascii="Times New Roman" w:hAnsi="Times New Roman"/>
          <w:sz w:val="28"/>
        </w:rPr>
        <w:t xml:space="preserve"> сельсовета </w:t>
      </w:r>
      <w:r w:rsidR="00901D1B">
        <w:rPr>
          <w:rFonts w:ascii="Times New Roman" w:hAnsi="Times New Roman"/>
          <w:sz w:val="28"/>
        </w:rPr>
        <w:t xml:space="preserve">Октябрьского района </w:t>
      </w:r>
      <w:r w:rsidR="00D32BB3">
        <w:rPr>
          <w:rFonts w:ascii="Times New Roman" w:hAnsi="Times New Roman"/>
          <w:sz w:val="28"/>
        </w:rPr>
        <w:t xml:space="preserve"> Курской области, а также его выполнения</w:t>
      </w:r>
      <w:r>
        <w:rPr>
          <w:rFonts w:ascii="Times New Roman" w:hAnsi="Times New Roman"/>
          <w:sz w:val="28"/>
        </w:rPr>
        <w:t xml:space="preserve"> в отч</w:t>
      </w:r>
      <w:r w:rsidR="00D32BB3">
        <w:rPr>
          <w:rFonts w:ascii="Times New Roman" w:hAnsi="Times New Roman"/>
          <w:sz w:val="28"/>
        </w:rPr>
        <w:t xml:space="preserve">етном финансовом году и текущем </w:t>
      </w:r>
      <w:r>
        <w:rPr>
          <w:rFonts w:ascii="Times New Roman" w:hAnsi="Times New Roman"/>
          <w:sz w:val="28"/>
        </w:rPr>
        <w:t>финансовом году.</w:t>
      </w:r>
      <w:proofErr w:type="gramEnd"/>
    </w:p>
    <w:p w:rsidR="006F1805" w:rsidRDefault="00AB296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Планирование бюджетных ассигнований осуществляется </w:t>
      </w:r>
      <w:r w:rsidR="00901D1B">
        <w:rPr>
          <w:rFonts w:ascii="Times New Roman" w:hAnsi="Times New Roman"/>
          <w:sz w:val="28"/>
        </w:rPr>
        <w:t xml:space="preserve">Администрацией </w:t>
      </w:r>
      <w:r w:rsidR="00320372">
        <w:rPr>
          <w:rFonts w:ascii="Times New Roman" w:hAnsi="Times New Roman"/>
          <w:sz w:val="28"/>
        </w:rPr>
        <w:t>Лобазовского</w:t>
      </w:r>
      <w:r w:rsidR="00D32BB3">
        <w:rPr>
          <w:rFonts w:ascii="Times New Roman" w:hAnsi="Times New Roman"/>
          <w:sz w:val="28"/>
        </w:rPr>
        <w:t xml:space="preserve"> сельсовета </w:t>
      </w:r>
      <w:r w:rsidR="00901D1B">
        <w:rPr>
          <w:rFonts w:ascii="Times New Roman" w:hAnsi="Times New Roman"/>
          <w:sz w:val="28"/>
        </w:rPr>
        <w:t xml:space="preserve">Октябрьского района Курской </w:t>
      </w:r>
      <w:r>
        <w:rPr>
          <w:rFonts w:ascii="Times New Roman" w:hAnsi="Times New Roman"/>
          <w:sz w:val="28"/>
        </w:rPr>
        <w:t xml:space="preserve">области по главным распорядителям средств </w:t>
      </w:r>
      <w:r w:rsidR="00F218A7">
        <w:rPr>
          <w:rFonts w:ascii="Times New Roman" w:hAnsi="Times New Roman"/>
          <w:sz w:val="28"/>
        </w:rPr>
        <w:t xml:space="preserve">бюджета муниципального образования </w:t>
      </w:r>
      <w:r w:rsidR="00D32BB3">
        <w:rPr>
          <w:rFonts w:ascii="Times New Roman" w:hAnsi="Times New Roman"/>
          <w:sz w:val="28"/>
        </w:rPr>
        <w:t>«</w:t>
      </w:r>
      <w:r w:rsidR="00320372">
        <w:rPr>
          <w:rFonts w:ascii="Times New Roman" w:hAnsi="Times New Roman"/>
          <w:sz w:val="28"/>
        </w:rPr>
        <w:t>Лобазовский</w:t>
      </w:r>
      <w:r w:rsidR="00D32BB3">
        <w:rPr>
          <w:rFonts w:ascii="Times New Roman" w:hAnsi="Times New Roman"/>
          <w:sz w:val="28"/>
        </w:rPr>
        <w:t xml:space="preserve"> сельсовет» Октябрьского района Курской области </w:t>
      </w:r>
      <w:r>
        <w:rPr>
          <w:rFonts w:ascii="Times New Roman" w:hAnsi="Times New Roman"/>
          <w:sz w:val="28"/>
        </w:rPr>
        <w:t xml:space="preserve">с учетом </w:t>
      </w:r>
      <w:proofErr w:type="gramStart"/>
      <w:r>
        <w:rPr>
          <w:rFonts w:ascii="Times New Roman" w:hAnsi="Times New Roman"/>
          <w:sz w:val="28"/>
        </w:rPr>
        <w:t xml:space="preserve">обоснований бюджетных ассигнований </w:t>
      </w:r>
      <w:r w:rsidR="00901D1B">
        <w:rPr>
          <w:rFonts w:ascii="Times New Roman" w:hAnsi="Times New Roman"/>
          <w:sz w:val="28"/>
        </w:rPr>
        <w:t xml:space="preserve">получателей </w:t>
      </w:r>
      <w:r>
        <w:rPr>
          <w:rFonts w:ascii="Times New Roman" w:hAnsi="Times New Roman"/>
          <w:sz w:val="28"/>
        </w:rPr>
        <w:t xml:space="preserve"> средств </w:t>
      </w:r>
      <w:r w:rsidR="00901D1B">
        <w:rPr>
          <w:rFonts w:ascii="Times New Roman" w:hAnsi="Times New Roman"/>
          <w:sz w:val="28"/>
        </w:rPr>
        <w:t>местного</w:t>
      </w:r>
      <w:r>
        <w:rPr>
          <w:rFonts w:ascii="Times New Roman" w:hAnsi="Times New Roman"/>
          <w:sz w:val="28"/>
        </w:rPr>
        <w:t xml:space="preserve"> бюджета</w:t>
      </w:r>
      <w:proofErr w:type="gramEnd"/>
      <w:r>
        <w:rPr>
          <w:rFonts w:ascii="Times New Roman" w:hAnsi="Times New Roman"/>
          <w:sz w:val="28"/>
        </w:rPr>
        <w:t>.</w:t>
      </w:r>
    </w:p>
    <w:p w:rsidR="006F1805" w:rsidRDefault="00AB296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В соответствии со </w:t>
      </w:r>
      <w:hyperlink r:id="rId12" w:history="1">
        <w:r>
          <w:rPr>
            <w:rFonts w:ascii="Times New Roman" w:hAnsi="Times New Roman"/>
            <w:sz w:val="28"/>
          </w:rPr>
          <w:t>статьей 6</w:t>
        </w:r>
      </w:hyperlink>
      <w:r>
        <w:rPr>
          <w:rFonts w:ascii="Times New Roman" w:hAnsi="Times New Roman"/>
          <w:sz w:val="28"/>
        </w:rPr>
        <w:t xml:space="preserve"> Бюджетного кодекса Российской Федерации обоснование бюджетных ассигнований представляет собой документ, характеризующий бюджетные ассигнования в очередном финансовом году (очередном финансовом году и плановом периоде).</w:t>
      </w:r>
    </w:p>
    <w:p w:rsidR="006F1805" w:rsidRDefault="00AB296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формировании обоснований бюджетных ассигнований используются программно-целевые методы планирования, количественные                                     и качественные показатели деятельности главных распорядителей</w:t>
      </w:r>
      <w:r w:rsidR="00901D1B">
        <w:rPr>
          <w:rFonts w:ascii="Times New Roman" w:hAnsi="Times New Roman"/>
          <w:sz w:val="28"/>
        </w:rPr>
        <w:t xml:space="preserve"> (получателей)</w:t>
      </w:r>
      <w:r>
        <w:rPr>
          <w:rFonts w:ascii="Times New Roman" w:hAnsi="Times New Roman"/>
          <w:sz w:val="28"/>
        </w:rPr>
        <w:t xml:space="preserve"> средств бюджета</w:t>
      </w:r>
      <w:r w:rsidR="00901D1B"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, установленные </w:t>
      </w:r>
      <w:r w:rsidR="00901D1B"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 xml:space="preserve">ными программами, а также характеризующие </w:t>
      </w:r>
      <w:proofErr w:type="spellStart"/>
      <w:r>
        <w:rPr>
          <w:rFonts w:ascii="Times New Roman" w:hAnsi="Times New Roman"/>
          <w:sz w:val="28"/>
        </w:rPr>
        <w:t>непрограммные</w:t>
      </w:r>
      <w:proofErr w:type="spellEnd"/>
      <w:r>
        <w:rPr>
          <w:rFonts w:ascii="Times New Roman" w:hAnsi="Times New Roman"/>
          <w:sz w:val="28"/>
        </w:rPr>
        <w:t xml:space="preserve"> направления деятельности главных распорядителей </w:t>
      </w:r>
      <w:r w:rsidR="00901D1B">
        <w:rPr>
          <w:rFonts w:ascii="Times New Roman" w:hAnsi="Times New Roman"/>
          <w:sz w:val="28"/>
        </w:rPr>
        <w:t>(получателей)</w:t>
      </w:r>
      <w:r w:rsidR="0020795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 бюджета.</w:t>
      </w:r>
    </w:p>
    <w:p w:rsidR="006F1805" w:rsidRDefault="00AB296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Обоснования бюджетных ассигнований формируются в разрезе кодов классификации расходов бюджетов и аналитического распределения с учетом реестра расходных обязательств.</w:t>
      </w:r>
    </w:p>
    <w:p w:rsidR="006F1805" w:rsidRDefault="00AB296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Формы обоснований бюджетных ассигнований дифференцируются в зависимости от видов расходов, отдельных целевых статей (направлений расходов) классификации расходов бюджетов, главных распорядителей </w:t>
      </w:r>
      <w:r w:rsidR="00901D1B">
        <w:rPr>
          <w:rFonts w:ascii="Times New Roman" w:hAnsi="Times New Roman"/>
          <w:sz w:val="28"/>
        </w:rPr>
        <w:t xml:space="preserve">(получателей) </w:t>
      </w:r>
      <w:r>
        <w:rPr>
          <w:rFonts w:ascii="Times New Roman" w:hAnsi="Times New Roman"/>
          <w:sz w:val="28"/>
        </w:rPr>
        <w:t xml:space="preserve">средств </w:t>
      </w:r>
      <w:r w:rsidR="00F218A7">
        <w:rPr>
          <w:rFonts w:ascii="Times New Roman" w:hAnsi="Times New Roman"/>
          <w:sz w:val="28"/>
        </w:rPr>
        <w:t xml:space="preserve">бюджета муниципального образования </w:t>
      </w:r>
      <w:r w:rsidR="00D32BB3">
        <w:rPr>
          <w:rFonts w:ascii="Times New Roman" w:hAnsi="Times New Roman"/>
          <w:sz w:val="28"/>
        </w:rPr>
        <w:t>«</w:t>
      </w:r>
      <w:r w:rsidR="00320372">
        <w:rPr>
          <w:rFonts w:ascii="Times New Roman" w:hAnsi="Times New Roman"/>
          <w:sz w:val="28"/>
        </w:rPr>
        <w:t>Лобазовский</w:t>
      </w:r>
      <w:r w:rsidR="00D32BB3">
        <w:rPr>
          <w:rFonts w:ascii="Times New Roman" w:hAnsi="Times New Roman"/>
          <w:sz w:val="28"/>
        </w:rPr>
        <w:t xml:space="preserve"> сельсовет» Октябрьского района Курской области </w:t>
      </w:r>
      <w:r>
        <w:rPr>
          <w:rFonts w:ascii="Times New Roman" w:hAnsi="Times New Roman"/>
          <w:sz w:val="28"/>
        </w:rPr>
        <w:t>и (или) аналитического распределения.</w:t>
      </w:r>
    </w:p>
    <w:p w:rsidR="006F1805" w:rsidRPr="007C314C" w:rsidRDefault="00AB296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9</w:t>
      </w:r>
      <w:r w:rsidRPr="007C314C">
        <w:rPr>
          <w:rFonts w:ascii="Times New Roman" w:hAnsi="Times New Roman"/>
          <w:color w:val="auto"/>
          <w:sz w:val="28"/>
        </w:rPr>
        <w:t xml:space="preserve">. </w:t>
      </w:r>
      <w:proofErr w:type="gramStart"/>
      <w:r w:rsidRPr="007C314C">
        <w:rPr>
          <w:rFonts w:ascii="Times New Roman" w:hAnsi="Times New Roman"/>
          <w:color w:val="auto"/>
          <w:sz w:val="28"/>
        </w:rPr>
        <w:t xml:space="preserve">Планирование бюджетных ассигнований на очередной финансовый год и плановый период осуществляется в сроки, установленные </w:t>
      </w:r>
      <w:r w:rsidR="007C1455" w:rsidRPr="007C314C">
        <w:rPr>
          <w:rFonts w:ascii="Times New Roman" w:hAnsi="Times New Roman"/>
          <w:color w:val="auto"/>
          <w:sz w:val="28"/>
        </w:rPr>
        <w:t>для</w:t>
      </w:r>
      <w:r w:rsidRPr="007C314C">
        <w:rPr>
          <w:rFonts w:ascii="Times New Roman" w:hAnsi="Times New Roman"/>
          <w:color w:val="auto"/>
          <w:sz w:val="28"/>
        </w:rPr>
        <w:t xml:space="preserve"> подготовки и рассмотрения прогноза социально-экономического развития</w:t>
      </w:r>
      <w:r w:rsidR="00D32BB3">
        <w:rPr>
          <w:rFonts w:ascii="Times New Roman" w:hAnsi="Times New Roman"/>
          <w:color w:val="auto"/>
          <w:sz w:val="28"/>
        </w:rPr>
        <w:t xml:space="preserve"> </w:t>
      </w:r>
      <w:r w:rsidR="00320372">
        <w:rPr>
          <w:rFonts w:ascii="Times New Roman" w:hAnsi="Times New Roman"/>
          <w:color w:val="auto"/>
          <w:sz w:val="28"/>
        </w:rPr>
        <w:t>Лобазовского</w:t>
      </w:r>
      <w:r w:rsidR="00D32BB3">
        <w:rPr>
          <w:rFonts w:ascii="Times New Roman" w:hAnsi="Times New Roman"/>
          <w:color w:val="auto"/>
          <w:sz w:val="28"/>
        </w:rPr>
        <w:t xml:space="preserve"> сельсовета</w:t>
      </w:r>
      <w:r w:rsidRPr="007C314C">
        <w:rPr>
          <w:rFonts w:ascii="Times New Roman" w:hAnsi="Times New Roman"/>
          <w:color w:val="auto"/>
          <w:sz w:val="28"/>
        </w:rPr>
        <w:t xml:space="preserve"> </w:t>
      </w:r>
      <w:r w:rsidR="00901D1B" w:rsidRPr="007C314C">
        <w:rPr>
          <w:rFonts w:ascii="Times New Roman" w:hAnsi="Times New Roman"/>
          <w:color w:val="auto"/>
          <w:sz w:val="28"/>
        </w:rPr>
        <w:t xml:space="preserve">Октябрьского района </w:t>
      </w:r>
      <w:r w:rsidRPr="007C314C">
        <w:rPr>
          <w:rFonts w:ascii="Times New Roman" w:hAnsi="Times New Roman"/>
          <w:color w:val="auto"/>
          <w:sz w:val="28"/>
        </w:rPr>
        <w:t xml:space="preserve">Курской области и проекта </w:t>
      </w:r>
      <w:r w:rsidR="00F218A7" w:rsidRPr="007C314C">
        <w:rPr>
          <w:rFonts w:ascii="Times New Roman" w:hAnsi="Times New Roman"/>
          <w:color w:val="auto"/>
          <w:sz w:val="28"/>
        </w:rPr>
        <w:t xml:space="preserve">бюджета муниципального образования </w:t>
      </w:r>
      <w:r w:rsidR="00D32BB3">
        <w:rPr>
          <w:rFonts w:ascii="Times New Roman" w:hAnsi="Times New Roman"/>
          <w:sz w:val="28"/>
        </w:rPr>
        <w:t>«</w:t>
      </w:r>
      <w:r w:rsidR="00320372">
        <w:rPr>
          <w:rFonts w:ascii="Times New Roman" w:hAnsi="Times New Roman"/>
          <w:sz w:val="28"/>
        </w:rPr>
        <w:t>Лобазовский</w:t>
      </w:r>
      <w:r w:rsidR="00D32BB3">
        <w:rPr>
          <w:rFonts w:ascii="Times New Roman" w:hAnsi="Times New Roman"/>
          <w:sz w:val="28"/>
        </w:rPr>
        <w:t xml:space="preserve"> сельсовет» Октябрьского района Курской области</w:t>
      </w:r>
      <w:r w:rsidR="00D32BB3" w:rsidRPr="007C314C">
        <w:rPr>
          <w:rFonts w:ascii="Times New Roman" w:hAnsi="Times New Roman"/>
          <w:color w:val="auto"/>
          <w:sz w:val="28"/>
        </w:rPr>
        <w:t xml:space="preserve"> </w:t>
      </w:r>
      <w:r w:rsidRPr="007C314C">
        <w:rPr>
          <w:rFonts w:ascii="Times New Roman" w:hAnsi="Times New Roman"/>
          <w:color w:val="auto"/>
          <w:sz w:val="28"/>
        </w:rPr>
        <w:t xml:space="preserve">на очередной финансовый год и на плановый период, ежегодно утверждаемым </w:t>
      </w:r>
      <w:r w:rsidR="007C314C" w:rsidRPr="007C314C">
        <w:rPr>
          <w:rFonts w:ascii="Times New Roman" w:hAnsi="Times New Roman"/>
          <w:color w:val="auto"/>
          <w:sz w:val="28"/>
        </w:rPr>
        <w:t>р</w:t>
      </w:r>
      <w:r w:rsidR="007C314C">
        <w:rPr>
          <w:rFonts w:ascii="Times New Roman" w:hAnsi="Times New Roman"/>
          <w:color w:val="auto"/>
          <w:sz w:val="28"/>
        </w:rPr>
        <w:t>аспоряжение</w:t>
      </w:r>
      <w:r w:rsidR="007C314C" w:rsidRPr="007C314C">
        <w:rPr>
          <w:rFonts w:ascii="Times New Roman" w:hAnsi="Times New Roman"/>
          <w:color w:val="auto"/>
          <w:sz w:val="28"/>
        </w:rPr>
        <w:t>м</w:t>
      </w:r>
      <w:r w:rsidRPr="007C314C">
        <w:rPr>
          <w:rFonts w:ascii="Times New Roman" w:hAnsi="Times New Roman"/>
          <w:color w:val="auto"/>
          <w:sz w:val="28"/>
        </w:rPr>
        <w:t xml:space="preserve"> </w:t>
      </w:r>
      <w:r w:rsidR="00901D1B" w:rsidRPr="007C314C">
        <w:rPr>
          <w:rFonts w:ascii="Times New Roman" w:hAnsi="Times New Roman"/>
          <w:color w:val="auto"/>
          <w:sz w:val="28"/>
        </w:rPr>
        <w:t xml:space="preserve">Администрации </w:t>
      </w:r>
      <w:r w:rsidR="00320372">
        <w:rPr>
          <w:rFonts w:ascii="Times New Roman" w:hAnsi="Times New Roman"/>
          <w:color w:val="auto"/>
          <w:sz w:val="28"/>
        </w:rPr>
        <w:t>Лобазовского</w:t>
      </w:r>
      <w:r w:rsidR="00D32BB3">
        <w:rPr>
          <w:rFonts w:ascii="Times New Roman" w:hAnsi="Times New Roman"/>
          <w:color w:val="auto"/>
          <w:sz w:val="28"/>
        </w:rPr>
        <w:t xml:space="preserve"> сельсовета </w:t>
      </w:r>
      <w:r w:rsidR="00901D1B" w:rsidRPr="007C314C">
        <w:rPr>
          <w:rFonts w:ascii="Times New Roman" w:hAnsi="Times New Roman"/>
          <w:color w:val="auto"/>
          <w:sz w:val="28"/>
        </w:rPr>
        <w:t xml:space="preserve">Октябрьского района </w:t>
      </w:r>
      <w:r w:rsidRPr="007C314C">
        <w:rPr>
          <w:rFonts w:ascii="Times New Roman" w:hAnsi="Times New Roman"/>
          <w:color w:val="auto"/>
          <w:sz w:val="28"/>
        </w:rPr>
        <w:t xml:space="preserve"> Курской области.</w:t>
      </w:r>
      <w:proofErr w:type="gramEnd"/>
    </w:p>
    <w:p w:rsidR="006F1805" w:rsidRDefault="00AB296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C314C">
        <w:rPr>
          <w:rFonts w:ascii="Times New Roman" w:hAnsi="Times New Roman"/>
          <w:color w:val="auto"/>
          <w:sz w:val="28"/>
        </w:rPr>
        <w:t>1</w:t>
      </w:r>
      <w:r w:rsidR="00FC75FF" w:rsidRPr="007C314C">
        <w:rPr>
          <w:rFonts w:ascii="Times New Roman" w:hAnsi="Times New Roman"/>
          <w:color w:val="auto"/>
          <w:sz w:val="28"/>
        </w:rPr>
        <w:t>0</w:t>
      </w:r>
      <w:r w:rsidRPr="007C314C">
        <w:rPr>
          <w:rFonts w:ascii="Times New Roman" w:hAnsi="Times New Roman"/>
          <w:color w:val="auto"/>
          <w:sz w:val="28"/>
        </w:rPr>
        <w:t>. Главны</w:t>
      </w:r>
      <w:r w:rsidR="00201475">
        <w:rPr>
          <w:rFonts w:ascii="Times New Roman" w:hAnsi="Times New Roman"/>
          <w:color w:val="auto"/>
          <w:sz w:val="28"/>
        </w:rPr>
        <w:t>й</w:t>
      </w:r>
      <w:r w:rsidRPr="007C314C">
        <w:rPr>
          <w:rFonts w:ascii="Times New Roman" w:hAnsi="Times New Roman"/>
          <w:color w:val="auto"/>
          <w:sz w:val="28"/>
        </w:rPr>
        <w:t xml:space="preserve"> распорядител</w:t>
      </w:r>
      <w:r w:rsidR="00201475">
        <w:rPr>
          <w:rFonts w:ascii="Times New Roman" w:hAnsi="Times New Roman"/>
          <w:color w:val="auto"/>
          <w:sz w:val="28"/>
        </w:rPr>
        <w:t>ь</w:t>
      </w:r>
      <w:r w:rsidRPr="007C314C">
        <w:rPr>
          <w:rFonts w:ascii="Times New Roman" w:hAnsi="Times New Roman"/>
          <w:color w:val="auto"/>
          <w:sz w:val="28"/>
        </w:rPr>
        <w:t xml:space="preserve"> </w:t>
      </w:r>
      <w:r w:rsidR="00FC75FF" w:rsidRPr="007C314C">
        <w:rPr>
          <w:rFonts w:ascii="Times New Roman" w:hAnsi="Times New Roman"/>
          <w:color w:val="auto"/>
          <w:sz w:val="28"/>
        </w:rPr>
        <w:t xml:space="preserve">(получатели) </w:t>
      </w:r>
      <w:r w:rsidRPr="007C314C">
        <w:rPr>
          <w:rFonts w:ascii="Times New Roman" w:hAnsi="Times New Roman"/>
          <w:color w:val="auto"/>
          <w:sz w:val="28"/>
        </w:rPr>
        <w:t xml:space="preserve">средств </w:t>
      </w:r>
      <w:r w:rsidR="00F218A7" w:rsidRPr="007C314C">
        <w:rPr>
          <w:rFonts w:ascii="Times New Roman" w:hAnsi="Times New Roman"/>
          <w:color w:val="auto"/>
          <w:sz w:val="28"/>
        </w:rPr>
        <w:t>бюджета</w:t>
      </w:r>
      <w:r w:rsidR="00F218A7">
        <w:rPr>
          <w:rFonts w:ascii="Times New Roman" w:hAnsi="Times New Roman"/>
          <w:sz w:val="28"/>
        </w:rPr>
        <w:t xml:space="preserve"> муниципального образования </w:t>
      </w:r>
      <w:r w:rsidR="00D32BB3">
        <w:rPr>
          <w:rFonts w:ascii="Times New Roman" w:hAnsi="Times New Roman"/>
          <w:sz w:val="28"/>
        </w:rPr>
        <w:t>«</w:t>
      </w:r>
      <w:r w:rsidR="00320372">
        <w:rPr>
          <w:rFonts w:ascii="Times New Roman" w:hAnsi="Times New Roman"/>
          <w:sz w:val="28"/>
        </w:rPr>
        <w:t>Лобазовский</w:t>
      </w:r>
      <w:r w:rsidR="00D32BB3">
        <w:rPr>
          <w:rFonts w:ascii="Times New Roman" w:hAnsi="Times New Roman"/>
          <w:sz w:val="28"/>
        </w:rPr>
        <w:t xml:space="preserve"> сельсовет» Октябрьского района Курской области </w:t>
      </w:r>
      <w:r>
        <w:rPr>
          <w:rFonts w:ascii="Times New Roman" w:hAnsi="Times New Roman"/>
          <w:sz w:val="28"/>
        </w:rPr>
        <w:t>обеспечивают полноту и достоверность информации, содержащейся в обоснованиях бюджетных ассигнований.</w:t>
      </w:r>
    </w:p>
    <w:p w:rsidR="006F1805" w:rsidRDefault="00AB296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</w:t>
      </w:r>
      <w:r w:rsidR="007C1455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Обоснования бюджетных ассигнований формируются (изменяются) и представляются главным распорядител</w:t>
      </w:r>
      <w:r w:rsidR="00201475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м </w:t>
      </w:r>
      <w:r w:rsidR="00FC75FF">
        <w:rPr>
          <w:rFonts w:ascii="Times New Roman" w:hAnsi="Times New Roman"/>
          <w:sz w:val="28"/>
        </w:rPr>
        <w:t xml:space="preserve">(получателями) </w:t>
      </w:r>
      <w:r>
        <w:rPr>
          <w:rFonts w:ascii="Times New Roman" w:hAnsi="Times New Roman"/>
          <w:sz w:val="28"/>
        </w:rPr>
        <w:t xml:space="preserve">средств </w:t>
      </w:r>
      <w:r w:rsidR="00F218A7">
        <w:rPr>
          <w:rFonts w:ascii="Times New Roman" w:hAnsi="Times New Roman"/>
          <w:sz w:val="28"/>
        </w:rPr>
        <w:t xml:space="preserve">бюджета </w:t>
      </w:r>
      <w:r w:rsidR="00FC75FF">
        <w:rPr>
          <w:rFonts w:ascii="Times New Roman" w:hAnsi="Times New Roman"/>
          <w:sz w:val="28"/>
        </w:rPr>
        <w:t xml:space="preserve">в </w:t>
      </w:r>
      <w:r w:rsidR="00D32BB3">
        <w:rPr>
          <w:rFonts w:ascii="Times New Roman" w:hAnsi="Times New Roman"/>
          <w:sz w:val="28"/>
        </w:rPr>
        <w:t>финансовый отдел</w:t>
      </w:r>
      <w:r>
        <w:rPr>
          <w:rFonts w:ascii="Times New Roman" w:hAnsi="Times New Roman"/>
          <w:sz w:val="28"/>
        </w:rPr>
        <w:t xml:space="preserve"> </w:t>
      </w:r>
      <w:r w:rsidR="00D32BB3">
        <w:rPr>
          <w:rFonts w:ascii="Times New Roman" w:hAnsi="Times New Roman"/>
          <w:sz w:val="28"/>
        </w:rPr>
        <w:t>по осуществлению переданных полномочий поселений Администрации О</w:t>
      </w:r>
      <w:r w:rsidR="00A67415">
        <w:rPr>
          <w:rFonts w:ascii="Times New Roman" w:hAnsi="Times New Roman"/>
          <w:sz w:val="28"/>
        </w:rPr>
        <w:t>ктябрьского района Курской области</w:t>
      </w:r>
      <w:r>
        <w:rPr>
          <w:rFonts w:ascii="Times New Roman" w:hAnsi="Times New Roman"/>
          <w:sz w:val="28"/>
        </w:rPr>
        <w:t xml:space="preserve"> в целях формирования проекта </w:t>
      </w:r>
      <w:r w:rsidR="00FC75FF">
        <w:rPr>
          <w:rFonts w:ascii="Times New Roman" w:hAnsi="Times New Roman"/>
          <w:sz w:val="28"/>
        </w:rPr>
        <w:t xml:space="preserve">решения Собрания </w:t>
      </w:r>
      <w:r w:rsidR="00A67415">
        <w:rPr>
          <w:rFonts w:ascii="Times New Roman" w:hAnsi="Times New Roman"/>
          <w:sz w:val="28"/>
        </w:rPr>
        <w:t xml:space="preserve">депутатов </w:t>
      </w:r>
      <w:r w:rsidR="00320372">
        <w:rPr>
          <w:rFonts w:ascii="Times New Roman" w:hAnsi="Times New Roman"/>
          <w:sz w:val="28"/>
        </w:rPr>
        <w:t>Лобазовского</w:t>
      </w:r>
      <w:r w:rsidR="00A67415">
        <w:rPr>
          <w:rFonts w:ascii="Times New Roman" w:hAnsi="Times New Roman"/>
          <w:sz w:val="28"/>
        </w:rPr>
        <w:t xml:space="preserve"> сельсовета </w:t>
      </w:r>
      <w:r w:rsidR="00FC75FF">
        <w:rPr>
          <w:rFonts w:ascii="Times New Roman" w:hAnsi="Times New Roman"/>
          <w:sz w:val="28"/>
        </w:rPr>
        <w:t xml:space="preserve">Октябрьского района </w:t>
      </w:r>
      <w:r>
        <w:rPr>
          <w:rFonts w:ascii="Times New Roman" w:hAnsi="Times New Roman"/>
          <w:sz w:val="28"/>
        </w:rPr>
        <w:t xml:space="preserve"> Курской области </w:t>
      </w:r>
      <w:r w:rsidR="00FC75FF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 xml:space="preserve">бюджете на очередной финансовый год и на плановый период, проекта </w:t>
      </w:r>
      <w:r w:rsidR="00FC75FF">
        <w:rPr>
          <w:rFonts w:ascii="Times New Roman" w:hAnsi="Times New Roman"/>
          <w:sz w:val="28"/>
        </w:rPr>
        <w:t xml:space="preserve">решения Собрания </w:t>
      </w:r>
      <w:r w:rsidR="00A67415">
        <w:rPr>
          <w:rFonts w:ascii="Times New Roman" w:hAnsi="Times New Roman"/>
          <w:sz w:val="28"/>
        </w:rPr>
        <w:t xml:space="preserve">депутатов </w:t>
      </w:r>
      <w:r w:rsidR="00320372">
        <w:rPr>
          <w:rFonts w:ascii="Times New Roman" w:hAnsi="Times New Roman"/>
          <w:sz w:val="28"/>
        </w:rPr>
        <w:t>Лобазовского</w:t>
      </w:r>
      <w:r w:rsidR="00A67415">
        <w:rPr>
          <w:rFonts w:ascii="Times New Roman" w:hAnsi="Times New Roman"/>
          <w:sz w:val="28"/>
        </w:rPr>
        <w:t xml:space="preserve"> сельсовета </w:t>
      </w:r>
      <w:r w:rsidR="00FC75FF">
        <w:rPr>
          <w:rFonts w:ascii="Times New Roman" w:hAnsi="Times New Roman"/>
          <w:sz w:val="28"/>
        </w:rPr>
        <w:t xml:space="preserve">Октябрьского района  Курской области </w:t>
      </w:r>
      <w:r w:rsidR="00207958">
        <w:rPr>
          <w:rFonts w:ascii="Times New Roman" w:hAnsi="Times New Roman"/>
          <w:sz w:val="28"/>
        </w:rPr>
        <w:t>о внесении</w:t>
      </w:r>
      <w:proofErr w:type="gramEnd"/>
      <w:r w:rsidR="00207958">
        <w:rPr>
          <w:rFonts w:ascii="Times New Roman" w:hAnsi="Times New Roman"/>
          <w:sz w:val="28"/>
        </w:rPr>
        <w:t xml:space="preserve"> изменений </w:t>
      </w:r>
      <w:r w:rsidR="00FC75FF">
        <w:rPr>
          <w:rFonts w:ascii="Times New Roman" w:hAnsi="Times New Roman"/>
          <w:sz w:val="28"/>
        </w:rPr>
        <w:t xml:space="preserve"> </w:t>
      </w:r>
      <w:r w:rsidR="00207958">
        <w:rPr>
          <w:rFonts w:ascii="Times New Roman" w:hAnsi="Times New Roman"/>
          <w:sz w:val="28"/>
        </w:rPr>
        <w:t xml:space="preserve">в </w:t>
      </w:r>
      <w:r w:rsidR="00FC75FF">
        <w:rPr>
          <w:rFonts w:ascii="Times New Roman" w:hAnsi="Times New Roman"/>
          <w:sz w:val="28"/>
        </w:rPr>
        <w:t>бюджет на текущий  финансовый год</w:t>
      </w:r>
      <w:r w:rsidR="00207958">
        <w:rPr>
          <w:rFonts w:ascii="Times New Roman" w:hAnsi="Times New Roman"/>
          <w:sz w:val="28"/>
        </w:rPr>
        <w:t>.</w:t>
      </w:r>
    </w:p>
    <w:p w:rsidR="006F1805" w:rsidRDefault="006F18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6F1805" w:rsidRDefault="00AB2969">
      <w:pPr>
        <w:pStyle w:val="ConsPlusTitle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Порядок планирования бюджетных ассигнований в целях формирования проекта закона об областном бюджете на очередной финансовый год и на плановый период</w:t>
      </w:r>
    </w:p>
    <w:p w:rsidR="006F1805" w:rsidRDefault="006F1805">
      <w:pPr>
        <w:pStyle w:val="ConsPlusTitle"/>
        <w:ind w:firstLine="709"/>
        <w:jc w:val="center"/>
        <w:rPr>
          <w:rFonts w:ascii="Times New Roman" w:hAnsi="Times New Roman"/>
          <w:sz w:val="28"/>
        </w:rPr>
      </w:pPr>
    </w:p>
    <w:p w:rsidR="007C1455" w:rsidRDefault="00AB296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20147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 w:rsidR="007C1455" w:rsidRPr="007C1455">
        <w:rPr>
          <w:rFonts w:ascii="Times New Roman" w:hAnsi="Times New Roman"/>
          <w:sz w:val="28"/>
          <w:szCs w:val="28"/>
        </w:rPr>
        <w:t xml:space="preserve">При планировании бюджетных ассигнований главный распорядитель (получатель) средств бюджета района представляет в </w:t>
      </w:r>
      <w:r w:rsidR="00A67415">
        <w:rPr>
          <w:rFonts w:ascii="Times New Roman" w:hAnsi="Times New Roman"/>
          <w:sz w:val="28"/>
        </w:rPr>
        <w:t>финансовый отдел по осуществлению переданных полномочий поселений Администрации Октябрьского района Курской области:</w:t>
      </w:r>
      <w:r w:rsidR="007C1455">
        <w:rPr>
          <w:rFonts w:ascii="Times New Roman" w:hAnsi="Times New Roman"/>
          <w:sz w:val="28"/>
        </w:rPr>
        <w:t xml:space="preserve"> </w:t>
      </w:r>
    </w:p>
    <w:p w:rsidR="006F1805" w:rsidRDefault="00AB296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проекты нормативных правовых актов, устанавливающих расходные обязательства, предлагаемые (планируемые) к изменению в очередном финансовом году и плановом пе</w:t>
      </w:r>
      <w:r w:rsidR="007C1455">
        <w:rPr>
          <w:rFonts w:ascii="Times New Roman" w:hAnsi="Times New Roman"/>
          <w:sz w:val="28"/>
        </w:rPr>
        <w:t xml:space="preserve">риоде, </w:t>
      </w:r>
      <w:r>
        <w:rPr>
          <w:rFonts w:ascii="Times New Roman" w:hAnsi="Times New Roman"/>
          <w:sz w:val="28"/>
        </w:rPr>
        <w:t>либо к изменению с увеличением объема бюджетных ассигнований, предусмотренного на исполнение соответствующих обязате</w:t>
      </w:r>
      <w:r w:rsidR="007C1455">
        <w:rPr>
          <w:rFonts w:ascii="Times New Roman" w:hAnsi="Times New Roman"/>
          <w:sz w:val="28"/>
        </w:rPr>
        <w:t xml:space="preserve">льств  </w:t>
      </w:r>
      <w:r>
        <w:rPr>
          <w:rFonts w:ascii="Times New Roman" w:hAnsi="Times New Roman"/>
          <w:sz w:val="28"/>
        </w:rPr>
        <w:t>в текущем финансовом году</w:t>
      </w:r>
      <w:r w:rsidR="007C1455">
        <w:rPr>
          <w:rFonts w:ascii="Times New Roman" w:hAnsi="Times New Roman"/>
          <w:sz w:val="28"/>
        </w:rPr>
        <w:t>;</w:t>
      </w:r>
    </w:p>
    <w:p w:rsidR="006F1805" w:rsidRDefault="00AB296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0" w:name="P86"/>
      <w:bookmarkEnd w:id="0"/>
      <w:r>
        <w:rPr>
          <w:rFonts w:ascii="Times New Roman" w:hAnsi="Times New Roman"/>
          <w:sz w:val="28"/>
        </w:rPr>
        <w:t>б)</w:t>
      </w:r>
      <w:r w:rsidR="007C1455" w:rsidRPr="007C1455">
        <w:rPr>
          <w:rFonts w:ascii="Times New Roman" w:hAnsi="Times New Roman"/>
          <w:sz w:val="28"/>
          <w:szCs w:val="28"/>
        </w:rPr>
        <w:t xml:space="preserve"> </w:t>
      </w:r>
      <w:r w:rsidR="007C1455" w:rsidRPr="00C1792C">
        <w:rPr>
          <w:rFonts w:ascii="Times New Roman" w:hAnsi="Times New Roman"/>
          <w:sz w:val="28"/>
          <w:szCs w:val="28"/>
        </w:rPr>
        <w:t xml:space="preserve">данные о распределении </w:t>
      </w:r>
      <w:r w:rsidR="007C1455">
        <w:rPr>
          <w:rFonts w:ascii="Times New Roman" w:hAnsi="Times New Roman"/>
          <w:sz w:val="28"/>
          <w:szCs w:val="28"/>
        </w:rPr>
        <w:t>ассигнований</w:t>
      </w:r>
      <w:r w:rsidR="007C1455" w:rsidRPr="00C1792C">
        <w:rPr>
          <w:rFonts w:ascii="Times New Roman" w:hAnsi="Times New Roman"/>
          <w:sz w:val="28"/>
          <w:szCs w:val="28"/>
        </w:rPr>
        <w:t xml:space="preserve"> в очередном финансовом году и плановом периоде по разделам, подразделам, целевым статьям, видам расходов, кодам классификации операций сектора государственного управления, относящихся к расходам бюджетов</w:t>
      </w:r>
      <w:r>
        <w:rPr>
          <w:rFonts w:ascii="Times New Roman" w:hAnsi="Times New Roman"/>
          <w:sz w:val="28"/>
        </w:rPr>
        <w:t>;</w:t>
      </w:r>
    </w:p>
    <w:p w:rsidR="006F1805" w:rsidRDefault="00AB296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предложения о проведении структурных и организационных преобразований в соответствующих сферах деятельности;</w:t>
      </w:r>
    </w:p>
    <w:p w:rsidR="006F1805" w:rsidRDefault="00AB296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материалы с расчетами и обоснованиями, необходимые                          для разработки соответствующих разделов проектировок основных расходов</w:t>
      </w:r>
      <w:r w:rsidR="007C1455">
        <w:rPr>
          <w:rFonts w:ascii="Times New Roman" w:hAnsi="Times New Roman"/>
          <w:sz w:val="28"/>
        </w:rPr>
        <w:t xml:space="preserve"> на  очередной финансовый год и на плановый период</w:t>
      </w:r>
      <w:r>
        <w:rPr>
          <w:rFonts w:ascii="Times New Roman" w:hAnsi="Times New Roman"/>
          <w:sz w:val="28"/>
        </w:rPr>
        <w:t>;</w:t>
      </w:r>
    </w:p>
    <w:p w:rsidR="006F1805" w:rsidRDefault="00AB296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</w:t>
      </w:r>
      <w:proofErr w:type="spellEnd"/>
      <w:r>
        <w:rPr>
          <w:rFonts w:ascii="Times New Roman" w:hAnsi="Times New Roman"/>
          <w:sz w:val="28"/>
        </w:rPr>
        <w:t>) обоснования бюджетных ассигнований на исполнение принимаемых расходных обязательств в соответствии с порядком конкурсного распределения прин</w:t>
      </w:r>
      <w:r w:rsidR="002242AC">
        <w:rPr>
          <w:rFonts w:ascii="Times New Roman" w:hAnsi="Times New Roman"/>
          <w:sz w:val="28"/>
        </w:rPr>
        <w:t xml:space="preserve">имаемых расходных обязательств </w:t>
      </w:r>
      <w:r>
        <w:rPr>
          <w:rFonts w:ascii="Times New Roman" w:hAnsi="Times New Roman"/>
          <w:sz w:val="28"/>
        </w:rPr>
        <w:t xml:space="preserve"> бюджета, установленным </w:t>
      </w:r>
      <w:r w:rsidR="002242AC">
        <w:rPr>
          <w:rFonts w:ascii="Times New Roman" w:hAnsi="Times New Roman"/>
          <w:sz w:val="28"/>
        </w:rPr>
        <w:t xml:space="preserve">Администрацией </w:t>
      </w:r>
      <w:r w:rsidR="00320372">
        <w:rPr>
          <w:rFonts w:ascii="Times New Roman" w:hAnsi="Times New Roman"/>
          <w:sz w:val="28"/>
        </w:rPr>
        <w:t>Лобазовского</w:t>
      </w:r>
      <w:r w:rsidR="00D44474">
        <w:rPr>
          <w:rFonts w:ascii="Times New Roman" w:hAnsi="Times New Roman"/>
          <w:sz w:val="28"/>
        </w:rPr>
        <w:t xml:space="preserve"> сельсовета </w:t>
      </w:r>
      <w:r w:rsidR="002242AC">
        <w:rPr>
          <w:rFonts w:ascii="Times New Roman" w:hAnsi="Times New Roman"/>
          <w:sz w:val="28"/>
        </w:rPr>
        <w:t xml:space="preserve">Октябрьского района </w:t>
      </w:r>
      <w:r>
        <w:rPr>
          <w:rFonts w:ascii="Times New Roman" w:hAnsi="Times New Roman"/>
          <w:sz w:val="28"/>
        </w:rPr>
        <w:t xml:space="preserve"> Курской области.</w:t>
      </w:r>
    </w:p>
    <w:p w:rsidR="002242AC" w:rsidRPr="00C1792C" w:rsidRDefault="00565E23" w:rsidP="002242A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01475">
        <w:rPr>
          <w:rFonts w:ascii="Times New Roman" w:hAnsi="Times New Roman" w:cs="Times New Roman"/>
          <w:sz w:val="28"/>
          <w:szCs w:val="28"/>
        </w:rPr>
        <w:t>3</w:t>
      </w:r>
      <w:r w:rsidR="002242AC" w:rsidRPr="00C1792C">
        <w:rPr>
          <w:rFonts w:ascii="Times New Roman" w:hAnsi="Times New Roman" w:cs="Times New Roman"/>
          <w:sz w:val="28"/>
          <w:szCs w:val="28"/>
        </w:rPr>
        <w:t>. Главны</w:t>
      </w:r>
      <w:r w:rsidR="003E17CE">
        <w:rPr>
          <w:rFonts w:ascii="Times New Roman" w:hAnsi="Times New Roman" w:cs="Times New Roman"/>
          <w:sz w:val="28"/>
          <w:szCs w:val="28"/>
        </w:rPr>
        <w:t>й</w:t>
      </w:r>
      <w:r w:rsidR="002242AC" w:rsidRPr="00C1792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3E17CE">
        <w:rPr>
          <w:rFonts w:ascii="Times New Roman" w:hAnsi="Times New Roman" w:cs="Times New Roman"/>
          <w:sz w:val="28"/>
          <w:szCs w:val="28"/>
        </w:rPr>
        <w:t>ь</w:t>
      </w:r>
      <w:r w:rsidR="002242AC">
        <w:rPr>
          <w:rFonts w:ascii="Times New Roman" w:hAnsi="Times New Roman" w:cs="Times New Roman"/>
          <w:sz w:val="28"/>
          <w:szCs w:val="28"/>
        </w:rPr>
        <w:t xml:space="preserve"> (получател</w:t>
      </w:r>
      <w:r w:rsidR="003E17CE">
        <w:rPr>
          <w:rFonts w:ascii="Times New Roman" w:hAnsi="Times New Roman" w:cs="Times New Roman"/>
          <w:sz w:val="28"/>
          <w:szCs w:val="28"/>
        </w:rPr>
        <w:t>ь</w:t>
      </w:r>
      <w:r w:rsidR="002242AC">
        <w:rPr>
          <w:rFonts w:ascii="Times New Roman" w:hAnsi="Times New Roman" w:cs="Times New Roman"/>
          <w:sz w:val="28"/>
          <w:szCs w:val="28"/>
        </w:rPr>
        <w:t>)</w:t>
      </w:r>
      <w:r w:rsidR="002242AC" w:rsidRPr="00C1792C">
        <w:rPr>
          <w:rFonts w:ascii="Times New Roman" w:hAnsi="Times New Roman" w:cs="Times New Roman"/>
          <w:sz w:val="28"/>
          <w:szCs w:val="28"/>
        </w:rPr>
        <w:t xml:space="preserve"> средств бюджета</w:t>
      </w:r>
      <w:r w:rsidR="002242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42AC" w:rsidRPr="00C1792C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D44474">
        <w:rPr>
          <w:rFonts w:ascii="Times New Roman" w:hAnsi="Times New Roman"/>
          <w:sz w:val="28"/>
        </w:rPr>
        <w:t>финансовый отдел по осуществлению переданных полномочий поселений Администрации Октябрьского района Курской области</w:t>
      </w:r>
      <w:r w:rsidR="00D44474" w:rsidRPr="00C1792C">
        <w:rPr>
          <w:rFonts w:ascii="Times New Roman" w:hAnsi="Times New Roman" w:cs="Times New Roman"/>
          <w:sz w:val="28"/>
          <w:szCs w:val="28"/>
        </w:rPr>
        <w:t xml:space="preserve"> </w:t>
      </w:r>
      <w:r w:rsidR="002242AC" w:rsidRPr="00C1792C">
        <w:rPr>
          <w:rFonts w:ascii="Times New Roman" w:hAnsi="Times New Roman" w:cs="Times New Roman"/>
          <w:sz w:val="28"/>
          <w:szCs w:val="28"/>
        </w:rPr>
        <w:t xml:space="preserve">для рассмотрения документы по формам согласно </w:t>
      </w:r>
      <w:r w:rsidR="002242AC" w:rsidRPr="000A72E5">
        <w:rPr>
          <w:rFonts w:ascii="Times New Roman" w:hAnsi="Times New Roman" w:cs="Times New Roman"/>
          <w:sz w:val="28"/>
          <w:szCs w:val="28"/>
        </w:rPr>
        <w:t xml:space="preserve">приложениям №№1-24 к настоящему Порядку на бумажном носителе </w:t>
      </w:r>
      <w:r w:rsidR="002242AC" w:rsidRPr="000A72E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242AC" w:rsidRPr="000A72E5">
        <w:rPr>
          <w:rFonts w:ascii="Times New Roman" w:hAnsi="Times New Roman" w:cs="Times New Roman"/>
          <w:sz w:val="28"/>
          <w:szCs w:val="28"/>
        </w:rPr>
        <w:t xml:space="preserve"> </w:t>
      </w:r>
      <w:r w:rsidR="002242AC" w:rsidRPr="000A72E5">
        <w:rPr>
          <w:rFonts w:ascii="Times New Roman" w:hAnsi="Times New Roman" w:cs="Times New Roman"/>
          <w:sz w:val="28"/>
          <w:szCs w:val="28"/>
        </w:rPr>
        <w:lastRenderedPageBreak/>
        <w:t>сопроводительным</w:t>
      </w:r>
      <w:r w:rsidR="002242AC" w:rsidRPr="00C1792C">
        <w:rPr>
          <w:rFonts w:ascii="Times New Roman" w:hAnsi="Times New Roman" w:cs="Times New Roman"/>
          <w:sz w:val="28"/>
          <w:szCs w:val="28"/>
        </w:rPr>
        <w:t xml:space="preserve"> письмом, подписанным руководителем главного распорядителя</w:t>
      </w:r>
      <w:r w:rsidR="002242AC">
        <w:rPr>
          <w:rFonts w:ascii="Times New Roman" w:hAnsi="Times New Roman" w:cs="Times New Roman"/>
          <w:sz w:val="28"/>
          <w:szCs w:val="28"/>
        </w:rPr>
        <w:t xml:space="preserve"> (получателя)</w:t>
      </w:r>
      <w:r w:rsidR="002242AC" w:rsidRPr="00C1792C">
        <w:rPr>
          <w:rFonts w:ascii="Times New Roman" w:hAnsi="Times New Roman" w:cs="Times New Roman"/>
          <w:sz w:val="28"/>
          <w:szCs w:val="28"/>
        </w:rPr>
        <w:t xml:space="preserve"> средств бюджета.</w:t>
      </w:r>
    </w:p>
    <w:p w:rsidR="002242AC" w:rsidRPr="00C1792C" w:rsidRDefault="002242AC" w:rsidP="002242A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92C">
        <w:rPr>
          <w:rFonts w:ascii="Times New Roman" w:hAnsi="Times New Roman" w:cs="Times New Roman"/>
          <w:sz w:val="28"/>
          <w:szCs w:val="28"/>
        </w:rPr>
        <w:t>1</w:t>
      </w:r>
      <w:r w:rsidR="00201475">
        <w:rPr>
          <w:rFonts w:ascii="Times New Roman" w:hAnsi="Times New Roman" w:cs="Times New Roman"/>
          <w:sz w:val="28"/>
          <w:szCs w:val="28"/>
        </w:rPr>
        <w:t>4</w:t>
      </w:r>
      <w:r w:rsidRPr="00C1792C">
        <w:rPr>
          <w:rFonts w:ascii="Times New Roman" w:hAnsi="Times New Roman" w:cs="Times New Roman"/>
          <w:sz w:val="28"/>
          <w:szCs w:val="28"/>
        </w:rPr>
        <w:t>. Рассмотрение материалов, представленных главным распорядител</w:t>
      </w:r>
      <w:r w:rsidR="003E17CE">
        <w:rPr>
          <w:rFonts w:ascii="Times New Roman" w:hAnsi="Times New Roman" w:cs="Times New Roman"/>
          <w:sz w:val="28"/>
          <w:szCs w:val="28"/>
        </w:rPr>
        <w:t>е</w:t>
      </w:r>
      <w:r w:rsidRPr="00C1792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(получателями) средств </w:t>
      </w:r>
      <w:r w:rsidRPr="00C1792C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1792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1,2 к настоящему Порядку, осуществляется в соответствии с порядком конкурсного распределения принимаемых расходных обязательств бюджета, установленным Администрацией</w:t>
      </w:r>
      <w:r w:rsidR="00D44474">
        <w:rPr>
          <w:rFonts w:ascii="Times New Roman" w:hAnsi="Times New Roman" w:cs="Times New Roman"/>
          <w:sz w:val="28"/>
          <w:szCs w:val="28"/>
        </w:rPr>
        <w:t xml:space="preserve"> </w:t>
      </w:r>
      <w:r w:rsidR="00320372">
        <w:rPr>
          <w:rFonts w:ascii="Times New Roman" w:hAnsi="Times New Roman" w:cs="Times New Roman"/>
          <w:sz w:val="28"/>
          <w:szCs w:val="28"/>
        </w:rPr>
        <w:t>Лобазовского</w:t>
      </w:r>
      <w:r w:rsidR="00D4447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17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Октябрьского района Ку</w:t>
      </w:r>
      <w:r w:rsidRPr="00C1792C">
        <w:rPr>
          <w:rFonts w:ascii="Times New Roman" w:hAnsi="Times New Roman" w:cs="Times New Roman"/>
          <w:sz w:val="28"/>
          <w:szCs w:val="28"/>
        </w:rPr>
        <w:t>рской области.</w:t>
      </w:r>
    </w:p>
    <w:p w:rsidR="002242AC" w:rsidRPr="00C1792C" w:rsidRDefault="002242AC" w:rsidP="002242AC">
      <w:pPr>
        <w:pStyle w:val="23"/>
        <w:ind w:right="0" w:firstLine="708"/>
        <w:outlineLvl w:val="9"/>
        <w:rPr>
          <w:snapToGrid w:val="0"/>
          <w:szCs w:val="28"/>
        </w:rPr>
      </w:pPr>
      <w:r w:rsidRPr="00C1792C">
        <w:rPr>
          <w:szCs w:val="28"/>
        </w:rPr>
        <w:t>1</w:t>
      </w:r>
      <w:r w:rsidR="00201475">
        <w:rPr>
          <w:szCs w:val="28"/>
        </w:rPr>
        <w:t>5</w:t>
      </w:r>
      <w:r w:rsidRPr="00C1792C">
        <w:rPr>
          <w:szCs w:val="28"/>
        </w:rPr>
        <w:t xml:space="preserve">. При планировании бюджетных ассигнований </w:t>
      </w:r>
      <w:r w:rsidR="00D44474">
        <w:t xml:space="preserve">финансовый отдел по осуществлению переданных </w:t>
      </w:r>
      <w:proofErr w:type="gramStart"/>
      <w:r w:rsidR="00D44474">
        <w:t>полномочий поселений Администрации Октябрьского района Курской области</w:t>
      </w:r>
      <w:proofErr w:type="gramEnd"/>
      <w:r w:rsidR="00D44474" w:rsidRPr="00C1792C">
        <w:rPr>
          <w:snapToGrid w:val="0"/>
          <w:szCs w:val="28"/>
        </w:rPr>
        <w:t xml:space="preserve"> </w:t>
      </w:r>
      <w:r w:rsidRPr="00C1792C">
        <w:rPr>
          <w:snapToGrid w:val="0"/>
          <w:szCs w:val="28"/>
        </w:rPr>
        <w:t>в пределах своей компетенции:</w:t>
      </w:r>
    </w:p>
    <w:p w:rsidR="002242AC" w:rsidRPr="00C1792C" w:rsidRDefault="002242AC" w:rsidP="002242AC">
      <w:pPr>
        <w:pStyle w:val="23"/>
        <w:ind w:right="0" w:firstLine="708"/>
        <w:outlineLvl w:val="9"/>
        <w:rPr>
          <w:szCs w:val="28"/>
        </w:rPr>
      </w:pPr>
      <w:r w:rsidRPr="00C1792C">
        <w:rPr>
          <w:szCs w:val="28"/>
        </w:rPr>
        <w:t>- осуществляет анализ и проверку представленных главным распорядител</w:t>
      </w:r>
      <w:r w:rsidR="003E17CE">
        <w:rPr>
          <w:szCs w:val="28"/>
        </w:rPr>
        <w:t>е</w:t>
      </w:r>
      <w:r w:rsidRPr="00C1792C">
        <w:rPr>
          <w:szCs w:val="28"/>
        </w:rPr>
        <w:t>м</w:t>
      </w:r>
      <w:r>
        <w:rPr>
          <w:szCs w:val="28"/>
        </w:rPr>
        <w:t xml:space="preserve"> (получателями)</w:t>
      </w:r>
      <w:r w:rsidRPr="00C1792C">
        <w:rPr>
          <w:szCs w:val="28"/>
        </w:rPr>
        <w:t xml:space="preserve"> средств бюджета обоснований</w:t>
      </w:r>
      <w:r w:rsidRPr="00C1792C">
        <w:rPr>
          <w:color w:val="FF0000"/>
          <w:szCs w:val="28"/>
        </w:rPr>
        <w:t xml:space="preserve"> </w:t>
      </w:r>
      <w:r w:rsidRPr="00C1792C">
        <w:rPr>
          <w:szCs w:val="28"/>
        </w:rPr>
        <w:t>объемов бюджетных ассигнований на исполнение действующих расходных обязательств на очередной финансовый год и плановый период, а также обоснований бюджетных ассигнований на исполнение принимаемых расходных обязательств на очередной финансовый год и плановый период;</w:t>
      </w:r>
    </w:p>
    <w:p w:rsidR="002242AC" w:rsidRPr="00C1792C" w:rsidRDefault="002242AC" w:rsidP="002242AC">
      <w:pPr>
        <w:pStyle w:val="23"/>
        <w:ind w:right="0" w:firstLine="708"/>
        <w:outlineLvl w:val="9"/>
        <w:rPr>
          <w:szCs w:val="28"/>
        </w:rPr>
      </w:pPr>
      <w:r w:rsidRPr="00C1792C">
        <w:rPr>
          <w:szCs w:val="28"/>
        </w:rPr>
        <w:t xml:space="preserve">- направляет замечания по указанным проектам обоснований  </w:t>
      </w:r>
      <w:r w:rsidR="003E17CE">
        <w:rPr>
          <w:szCs w:val="28"/>
        </w:rPr>
        <w:t>главно</w:t>
      </w:r>
      <w:r w:rsidRPr="00C1792C">
        <w:rPr>
          <w:szCs w:val="28"/>
        </w:rPr>
        <w:t>м</w:t>
      </w:r>
      <w:r w:rsidR="003E17CE">
        <w:rPr>
          <w:szCs w:val="28"/>
        </w:rPr>
        <w:t>у</w:t>
      </w:r>
      <w:r w:rsidRPr="00C1792C">
        <w:rPr>
          <w:szCs w:val="28"/>
        </w:rPr>
        <w:t xml:space="preserve"> распорядител</w:t>
      </w:r>
      <w:r w:rsidR="003E17CE">
        <w:rPr>
          <w:szCs w:val="28"/>
        </w:rPr>
        <w:t>ю</w:t>
      </w:r>
      <w:r>
        <w:rPr>
          <w:szCs w:val="28"/>
        </w:rPr>
        <w:t xml:space="preserve"> (получателям) средств </w:t>
      </w:r>
      <w:r w:rsidRPr="00C1792C">
        <w:rPr>
          <w:szCs w:val="28"/>
        </w:rPr>
        <w:t>бюджета, при необходимости проводит с ними согласительные совещания и запрашивает дополнительные документы и материалы;</w:t>
      </w:r>
    </w:p>
    <w:p w:rsidR="002242AC" w:rsidRPr="00C1792C" w:rsidRDefault="002242AC" w:rsidP="002242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792C">
        <w:rPr>
          <w:sz w:val="28"/>
          <w:szCs w:val="28"/>
        </w:rPr>
        <w:t>- проводит оценку обоснованности объемов финансирования принимаемых расходных обязательств, анализ их возможной эффективности и результативности, соответствия принимаемых расходных обязательств целям и приоритетам социально-экономического развития</w:t>
      </w:r>
      <w:r>
        <w:rPr>
          <w:sz w:val="28"/>
          <w:szCs w:val="28"/>
        </w:rPr>
        <w:t xml:space="preserve"> </w:t>
      </w:r>
      <w:r w:rsidR="00CB5AE0">
        <w:rPr>
          <w:sz w:val="28"/>
          <w:szCs w:val="28"/>
        </w:rPr>
        <w:t>поселения</w:t>
      </w:r>
      <w:r w:rsidRPr="00C1792C">
        <w:rPr>
          <w:sz w:val="28"/>
          <w:szCs w:val="28"/>
        </w:rPr>
        <w:t>;</w:t>
      </w:r>
    </w:p>
    <w:p w:rsidR="002242AC" w:rsidRPr="00C1792C" w:rsidRDefault="002242AC" w:rsidP="002242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792C">
        <w:rPr>
          <w:snapToGrid w:val="0"/>
          <w:sz w:val="28"/>
          <w:szCs w:val="28"/>
        </w:rPr>
        <w:t xml:space="preserve">- </w:t>
      </w:r>
      <w:r w:rsidRPr="00C1792C">
        <w:rPr>
          <w:sz w:val="28"/>
          <w:szCs w:val="28"/>
        </w:rPr>
        <w:t>составляет сводный перечень предлагаемых к принятию по результатам конкурсного отбора расходных обязательств с указ</w:t>
      </w:r>
      <w:r>
        <w:rPr>
          <w:sz w:val="28"/>
          <w:szCs w:val="28"/>
        </w:rPr>
        <w:t>анием объемов их финансирования.</w:t>
      </w:r>
    </w:p>
    <w:p w:rsidR="002242AC" w:rsidRDefault="002242AC" w:rsidP="00946387">
      <w:pPr>
        <w:pStyle w:val="23"/>
        <w:ind w:right="0" w:firstLine="708"/>
        <w:outlineLvl w:val="9"/>
      </w:pPr>
      <w:r w:rsidRPr="00C1792C">
        <w:rPr>
          <w:szCs w:val="28"/>
        </w:rPr>
        <w:t>1</w:t>
      </w:r>
      <w:r w:rsidR="00201475">
        <w:rPr>
          <w:szCs w:val="28"/>
        </w:rPr>
        <w:t>6</w:t>
      </w:r>
      <w:r w:rsidRPr="00C1792C">
        <w:rPr>
          <w:szCs w:val="28"/>
        </w:rPr>
        <w:t>. В случае</w:t>
      </w:r>
      <w:proofErr w:type="gramStart"/>
      <w:r>
        <w:rPr>
          <w:szCs w:val="28"/>
        </w:rPr>
        <w:t>,</w:t>
      </w:r>
      <w:proofErr w:type="gramEnd"/>
      <w:r w:rsidRPr="00C1792C">
        <w:rPr>
          <w:szCs w:val="28"/>
        </w:rPr>
        <w:t xml:space="preserve"> если главным распорядителем </w:t>
      </w:r>
      <w:r>
        <w:rPr>
          <w:szCs w:val="28"/>
        </w:rPr>
        <w:t>(получател</w:t>
      </w:r>
      <w:r w:rsidR="00946387">
        <w:rPr>
          <w:szCs w:val="28"/>
        </w:rPr>
        <w:t>ями</w:t>
      </w:r>
      <w:r>
        <w:rPr>
          <w:szCs w:val="28"/>
        </w:rPr>
        <w:t xml:space="preserve">) </w:t>
      </w:r>
      <w:r w:rsidRPr="00C1792C">
        <w:rPr>
          <w:szCs w:val="28"/>
        </w:rPr>
        <w:t>средств бюджета</w:t>
      </w:r>
      <w:r>
        <w:rPr>
          <w:szCs w:val="28"/>
        </w:rPr>
        <w:t xml:space="preserve"> района</w:t>
      </w:r>
      <w:r w:rsidRPr="00C1792C">
        <w:rPr>
          <w:szCs w:val="28"/>
        </w:rPr>
        <w:t xml:space="preserve"> не представлены запрашиваемые материалы, либо они представлены без финансово-экономического обоснования, в основу для формирования бюджета на очередной финансовый год и плановый период принимаются расчетные показатели </w:t>
      </w:r>
      <w:r w:rsidR="00D44474">
        <w:t>финансового отдела по осуществлению переданных полномочий поселений Администрации Октябрьского района Курской области</w:t>
      </w:r>
      <w:r w:rsidRPr="00C1792C">
        <w:rPr>
          <w:szCs w:val="28"/>
        </w:rPr>
        <w:t>.</w:t>
      </w:r>
    </w:p>
    <w:p w:rsidR="006F1805" w:rsidRDefault="006F18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6F1805" w:rsidRDefault="00AB2969">
      <w:pPr>
        <w:pStyle w:val="ConsPlusTitle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Порядок планирования бюджетных ассигнований в целях внесения изменений в проект закона о бюджете на очередной финансовый год и на плановый период</w:t>
      </w:r>
    </w:p>
    <w:p w:rsidR="00D44474" w:rsidRDefault="00D44474">
      <w:pPr>
        <w:pStyle w:val="ConsPlusTitle"/>
        <w:ind w:firstLine="709"/>
        <w:jc w:val="center"/>
        <w:rPr>
          <w:rFonts w:ascii="Times New Roman" w:hAnsi="Times New Roman"/>
          <w:sz w:val="28"/>
        </w:rPr>
      </w:pPr>
    </w:p>
    <w:p w:rsidR="006F1805" w:rsidRDefault="00565E2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201475">
        <w:rPr>
          <w:rFonts w:ascii="Times New Roman" w:hAnsi="Times New Roman"/>
          <w:sz w:val="28"/>
        </w:rPr>
        <w:t>7</w:t>
      </w:r>
      <w:r w:rsidR="00AB2969">
        <w:rPr>
          <w:rFonts w:ascii="Times New Roman" w:hAnsi="Times New Roman"/>
          <w:sz w:val="28"/>
        </w:rPr>
        <w:t xml:space="preserve">. </w:t>
      </w:r>
      <w:proofErr w:type="gramStart"/>
      <w:r w:rsidR="00AB2969">
        <w:rPr>
          <w:rFonts w:ascii="Times New Roman" w:hAnsi="Times New Roman"/>
          <w:sz w:val="28"/>
        </w:rPr>
        <w:t xml:space="preserve">При формировании проекта </w:t>
      </w:r>
      <w:r w:rsidR="007E6A58">
        <w:rPr>
          <w:rFonts w:ascii="Times New Roman" w:hAnsi="Times New Roman"/>
          <w:sz w:val="28"/>
        </w:rPr>
        <w:t>решения</w:t>
      </w:r>
      <w:r w:rsidR="00AB2969">
        <w:rPr>
          <w:rFonts w:ascii="Times New Roman" w:hAnsi="Times New Roman"/>
          <w:sz w:val="28"/>
        </w:rPr>
        <w:t xml:space="preserve"> о внесении изменений в </w:t>
      </w:r>
      <w:r w:rsidR="007E6A58">
        <w:rPr>
          <w:rFonts w:ascii="Times New Roman" w:hAnsi="Times New Roman"/>
          <w:sz w:val="28"/>
        </w:rPr>
        <w:t xml:space="preserve">решение </w:t>
      </w:r>
      <w:r w:rsidR="00AB2969">
        <w:rPr>
          <w:rFonts w:ascii="Times New Roman" w:hAnsi="Times New Roman"/>
          <w:sz w:val="28"/>
        </w:rPr>
        <w:t xml:space="preserve"> о бюджете на очередной финансовый год и на плановый период главны</w:t>
      </w:r>
      <w:r w:rsidR="00946387">
        <w:rPr>
          <w:rFonts w:ascii="Times New Roman" w:hAnsi="Times New Roman"/>
          <w:sz w:val="28"/>
        </w:rPr>
        <w:t>й</w:t>
      </w:r>
      <w:r w:rsidR="00AB2969">
        <w:rPr>
          <w:rFonts w:ascii="Times New Roman" w:hAnsi="Times New Roman"/>
          <w:sz w:val="28"/>
        </w:rPr>
        <w:t xml:space="preserve"> распорядител</w:t>
      </w:r>
      <w:r w:rsidR="00946387">
        <w:rPr>
          <w:rFonts w:ascii="Times New Roman" w:hAnsi="Times New Roman"/>
          <w:sz w:val="28"/>
        </w:rPr>
        <w:t>ь</w:t>
      </w:r>
      <w:r w:rsidR="00AB2969">
        <w:rPr>
          <w:rFonts w:ascii="Times New Roman" w:hAnsi="Times New Roman"/>
          <w:sz w:val="28"/>
        </w:rPr>
        <w:t xml:space="preserve"> </w:t>
      </w:r>
      <w:r w:rsidR="007E6A58">
        <w:rPr>
          <w:rFonts w:ascii="Times New Roman" w:hAnsi="Times New Roman"/>
          <w:sz w:val="28"/>
        </w:rPr>
        <w:t>(получатели) средств</w:t>
      </w:r>
      <w:r w:rsidR="00AB2969">
        <w:rPr>
          <w:rFonts w:ascii="Times New Roman" w:hAnsi="Times New Roman"/>
          <w:sz w:val="28"/>
        </w:rPr>
        <w:t xml:space="preserve">  бюджета формируют                </w:t>
      </w:r>
      <w:r w:rsidR="00AB2969">
        <w:rPr>
          <w:rFonts w:ascii="Times New Roman" w:hAnsi="Times New Roman"/>
          <w:sz w:val="28"/>
        </w:rPr>
        <w:lastRenderedPageBreak/>
        <w:t xml:space="preserve">и представляют в </w:t>
      </w:r>
      <w:r w:rsidR="00D44474">
        <w:rPr>
          <w:rFonts w:ascii="Times New Roman" w:hAnsi="Times New Roman"/>
          <w:sz w:val="28"/>
        </w:rPr>
        <w:t>финансовый отдел по осуществлению переданных полномочий поселений Администрации Октябрьского района Курской области</w:t>
      </w:r>
      <w:r w:rsidR="00AB2969">
        <w:rPr>
          <w:rFonts w:ascii="Times New Roman" w:hAnsi="Times New Roman"/>
          <w:sz w:val="28"/>
        </w:rPr>
        <w:t xml:space="preserve"> предложения (заявки) по внесению изменений в бюджетные ассигнования на текущий финансовый год и на плановый период.</w:t>
      </w:r>
      <w:proofErr w:type="gramEnd"/>
    </w:p>
    <w:p w:rsidR="006F1805" w:rsidRDefault="00D44474" w:rsidP="00946387">
      <w:pPr>
        <w:ind w:firstLine="709"/>
        <w:jc w:val="both"/>
        <w:rPr>
          <w:sz w:val="28"/>
        </w:rPr>
      </w:pPr>
      <w:r>
        <w:rPr>
          <w:sz w:val="28"/>
        </w:rPr>
        <w:t xml:space="preserve">Финансовый отдел по осуществлению переданных </w:t>
      </w:r>
      <w:proofErr w:type="gramStart"/>
      <w:r>
        <w:rPr>
          <w:sz w:val="28"/>
        </w:rPr>
        <w:t>полномочий поселений Администрации Октябрьского района Курской области</w:t>
      </w:r>
      <w:proofErr w:type="gramEnd"/>
      <w:r>
        <w:rPr>
          <w:sz w:val="28"/>
        </w:rPr>
        <w:t xml:space="preserve"> </w:t>
      </w:r>
      <w:r w:rsidR="00AB2969">
        <w:rPr>
          <w:sz w:val="28"/>
        </w:rPr>
        <w:t>после получения от главн</w:t>
      </w:r>
      <w:r w:rsidR="00946387">
        <w:rPr>
          <w:sz w:val="28"/>
        </w:rPr>
        <w:t>ого распорядителя</w:t>
      </w:r>
      <w:r w:rsidR="00AB2969">
        <w:rPr>
          <w:sz w:val="28"/>
        </w:rPr>
        <w:t xml:space="preserve"> </w:t>
      </w:r>
      <w:r w:rsidR="007E6A58">
        <w:rPr>
          <w:sz w:val="28"/>
        </w:rPr>
        <w:t xml:space="preserve">(получателей) </w:t>
      </w:r>
      <w:r w:rsidR="00AB2969">
        <w:rPr>
          <w:sz w:val="28"/>
        </w:rPr>
        <w:t xml:space="preserve">средств </w:t>
      </w:r>
      <w:r w:rsidR="00F218A7">
        <w:rPr>
          <w:sz w:val="28"/>
        </w:rPr>
        <w:t xml:space="preserve">бюджета </w:t>
      </w:r>
      <w:r w:rsidR="00AB2969">
        <w:rPr>
          <w:sz w:val="28"/>
        </w:rPr>
        <w:t>обоснований бюджетных ассигнований обеспечивает</w:t>
      </w:r>
      <w:r w:rsidR="007E6A58">
        <w:rPr>
          <w:sz w:val="28"/>
        </w:rPr>
        <w:t xml:space="preserve"> их рассмотрение   </w:t>
      </w:r>
      <w:r w:rsidR="00AB2969">
        <w:rPr>
          <w:sz w:val="28"/>
        </w:rPr>
        <w:t>и анализ и при отсутствии замечаний осуществляет принятие обо</w:t>
      </w:r>
      <w:r w:rsidR="00D52B8E">
        <w:rPr>
          <w:sz w:val="28"/>
        </w:rPr>
        <w:t>снований бюджетных ассигнований.</w:t>
      </w:r>
    </w:p>
    <w:p w:rsidR="00CB60C3" w:rsidRDefault="00CB60C3" w:rsidP="00946387">
      <w:pPr>
        <w:ind w:firstLine="709"/>
        <w:jc w:val="both"/>
        <w:rPr>
          <w:sz w:val="28"/>
        </w:rPr>
      </w:pPr>
    </w:p>
    <w:p w:rsidR="00CB60C3" w:rsidRDefault="00CB60C3" w:rsidP="00946387">
      <w:pPr>
        <w:ind w:firstLine="709"/>
        <w:jc w:val="both"/>
        <w:rPr>
          <w:sz w:val="28"/>
        </w:rPr>
      </w:pPr>
    </w:p>
    <w:p w:rsidR="00CB60C3" w:rsidRDefault="00CB60C3" w:rsidP="00946387">
      <w:pPr>
        <w:ind w:firstLine="709"/>
        <w:jc w:val="both"/>
        <w:rPr>
          <w:sz w:val="28"/>
        </w:rPr>
      </w:pPr>
    </w:p>
    <w:p w:rsidR="00CB60C3" w:rsidRDefault="00CB60C3" w:rsidP="00946387">
      <w:pPr>
        <w:ind w:firstLine="709"/>
        <w:jc w:val="both"/>
        <w:rPr>
          <w:sz w:val="28"/>
        </w:rPr>
      </w:pPr>
    </w:p>
    <w:p w:rsidR="00CB60C3" w:rsidRDefault="00CB60C3" w:rsidP="00946387">
      <w:pPr>
        <w:ind w:firstLine="709"/>
        <w:jc w:val="both"/>
        <w:rPr>
          <w:sz w:val="28"/>
        </w:rPr>
      </w:pPr>
    </w:p>
    <w:p w:rsidR="00CB60C3" w:rsidRPr="00071FC9" w:rsidRDefault="00CB60C3" w:rsidP="00CB60C3">
      <w:pPr>
        <w:jc w:val="center"/>
        <w:rPr>
          <w:sz w:val="28"/>
          <w:szCs w:val="28"/>
        </w:rPr>
      </w:pPr>
    </w:p>
    <w:p w:rsidR="00CB60C3" w:rsidRDefault="00CB60C3" w:rsidP="00CB60C3">
      <w:pPr>
        <w:jc w:val="center"/>
      </w:pPr>
    </w:p>
    <w:p w:rsidR="00CB60C3" w:rsidRPr="001F2187" w:rsidRDefault="00CB60C3" w:rsidP="00CB60C3">
      <w:pPr>
        <w:jc w:val="center"/>
      </w:pPr>
    </w:p>
    <w:p w:rsidR="00CB60C3" w:rsidRPr="001F2187" w:rsidRDefault="00CB60C3" w:rsidP="00CB60C3">
      <w:pPr>
        <w:jc w:val="center"/>
      </w:pPr>
    </w:p>
    <w:p w:rsidR="00CB60C3" w:rsidRPr="001F2187" w:rsidRDefault="00CB60C3" w:rsidP="00CB60C3">
      <w:pPr>
        <w:jc w:val="center"/>
      </w:pPr>
    </w:p>
    <w:p w:rsidR="00CB60C3" w:rsidRPr="001F2187" w:rsidRDefault="00CB60C3" w:rsidP="00CB60C3">
      <w:pPr>
        <w:jc w:val="center"/>
      </w:pPr>
    </w:p>
    <w:p w:rsidR="00CB60C3" w:rsidRPr="001F2187" w:rsidRDefault="00CB60C3" w:rsidP="00CB60C3">
      <w:pPr>
        <w:jc w:val="center"/>
      </w:pPr>
    </w:p>
    <w:p w:rsidR="00CB60C3" w:rsidRDefault="00CB60C3" w:rsidP="00946387">
      <w:pPr>
        <w:ind w:firstLine="709"/>
        <w:jc w:val="both"/>
        <w:rPr>
          <w:sz w:val="28"/>
        </w:rPr>
      </w:pPr>
    </w:p>
    <w:sectPr w:rsidR="00CB60C3" w:rsidSect="006F1805">
      <w:headerReference w:type="default" r:id="rId13"/>
      <w:pgSz w:w="11906" w:h="16838"/>
      <w:pgMar w:top="1134" w:right="1134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DA8" w:rsidRDefault="00D46DA8" w:rsidP="006F1805">
      <w:r>
        <w:separator/>
      </w:r>
    </w:p>
  </w:endnote>
  <w:endnote w:type="continuationSeparator" w:id="0">
    <w:p w:rsidR="00D46DA8" w:rsidRDefault="00D46DA8" w:rsidP="006F1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DA8" w:rsidRDefault="00D46DA8" w:rsidP="006F1805">
      <w:r>
        <w:separator/>
      </w:r>
    </w:p>
  </w:footnote>
  <w:footnote w:type="continuationSeparator" w:id="0">
    <w:p w:rsidR="00D46DA8" w:rsidRDefault="00D46DA8" w:rsidP="006F1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05" w:rsidRDefault="00C30D34">
    <w:pPr>
      <w:framePr w:wrap="around" w:vAnchor="text" w:hAnchor="margin" w:xAlign="center" w:y="1"/>
    </w:pPr>
    <w:r>
      <w:fldChar w:fldCharType="begin"/>
    </w:r>
    <w:r w:rsidR="00AB2969">
      <w:instrText xml:space="preserve">PAGE </w:instrText>
    </w:r>
    <w:r>
      <w:fldChar w:fldCharType="separate"/>
    </w:r>
    <w:r w:rsidR="00B82FA7">
      <w:rPr>
        <w:noProof/>
      </w:rPr>
      <w:t>7</w:t>
    </w:r>
    <w:r>
      <w:fldChar w:fldCharType="end"/>
    </w:r>
  </w:p>
  <w:p w:rsidR="006F1805" w:rsidRDefault="006F1805">
    <w:pPr>
      <w:pStyle w:val="a5"/>
      <w:jc w:val="center"/>
    </w:pPr>
  </w:p>
  <w:p w:rsidR="006F1805" w:rsidRDefault="006F180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805"/>
    <w:rsid w:val="000356D5"/>
    <w:rsid w:val="00060C74"/>
    <w:rsid w:val="00071EDB"/>
    <w:rsid w:val="000E721F"/>
    <w:rsid w:val="00145173"/>
    <w:rsid w:val="001D1E3A"/>
    <w:rsid w:val="001D33BE"/>
    <w:rsid w:val="00201475"/>
    <w:rsid w:val="00207958"/>
    <w:rsid w:val="002222FD"/>
    <w:rsid w:val="002242AC"/>
    <w:rsid w:val="002271E1"/>
    <w:rsid w:val="00254AF8"/>
    <w:rsid w:val="00303B09"/>
    <w:rsid w:val="00304D89"/>
    <w:rsid w:val="00320372"/>
    <w:rsid w:val="003E17CE"/>
    <w:rsid w:val="0043213F"/>
    <w:rsid w:val="00432F30"/>
    <w:rsid w:val="004E47AE"/>
    <w:rsid w:val="004F4985"/>
    <w:rsid w:val="00527F4D"/>
    <w:rsid w:val="00565E23"/>
    <w:rsid w:val="005D1BC0"/>
    <w:rsid w:val="0060539B"/>
    <w:rsid w:val="006F1805"/>
    <w:rsid w:val="006F6632"/>
    <w:rsid w:val="00764FE7"/>
    <w:rsid w:val="00797F3C"/>
    <w:rsid w:val="007C1455"/>
    <w:rsid w:val="007C314C"/>
    <w:rsid w:val="007E6A58"/>
    <w:rsid w:val="0087656A"/>
    <w:rsid w:val="008C7596"/>
    <w:rsid w:val="00901D1B"/>
    <w:rsid w:val="00944829"/>
    <w:rsid w:val="00946387"/>
    <w:rsid w:val="00962E5E"/>
    <w:rsid w:val="00983440"/>
    <w:rsid w:val="00A67415"/>
    <w:rsid w:val="00AB2969"/>
    <w:rsid w:val="00AD1333"/>
    <w:rsid w:val="00AE08A7"/>
    <w:rsid w:val="00B7378D"/>
    <w:rsid w:val="00B82FA7"/>
    <w:rsid w:val="00BE1135"/>
    <w:rsid w:val="00C0185F"/>
    <w:rsid w:val="00C30D34"/>
    <w:rsid w:val="00C61DE3"/>
    <w:rsid w:val="00C93B7C"/>
    <w:rsid w:val="00CB5AE0"/>
    <w:rsid w:val="00CB60C3"/>
    <w:rsid w:val="00D13587"/>
    <w:rsid w:val="00D32BB3"/>
    <w:rsid w:val="00D44474"/>
    <w:rsid w:val="00D46DA8"/>
    <w:rsid w:val="00D52B8E"/>
    <w:rsid w:val="00D55A65"/>
    <w:rsid w:val="00D773B0"/>
    <w:rsid w:val="00E01595"/>
    <w:rsid w:val="00E34946"/>
    <w:rsid w:val="00E372C9"/>
    <w:rsid w:val="00EB74E1"/>
    <w:rsid w:val="00EC34DD"/>
    <w:rsid w:val="00EC5281"/>
    <w:rsid w:val="00ED162B"/>
    <w:rsid w:val="00EF67B8"/>
    <w:rsid w:val="00F0589F"/>
    <w:rsid w:val="00F218A7"/>
    <w:rsid w:val="00F25FE3"/>
    <w:rsid w:val="00FC434E"/>
    <w:rsid w:val="00FC75FF"/>
    <w:rsid w:val="00FD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F1805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6F180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F180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F180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F180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F180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F1805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6F180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F180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F180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F180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F180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F180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F180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F1805"/>
    <w:rPr>
      <w:rFonts w:ascii="XO Thames" w:hAnsi="XO Thames"/>
      <w:sz w:val="28"/>
    </w:rPr>
  </w:style>
  <w:style w:type="paragraph" w:styleId="a3">
    <w:name w:val="footer"/>
    <w:basedOn w:val="a"/>
    <w:link w:val="a4"/>
    <w:rsid w:val="006F18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6F1805"/>
  </w:style>
  <w:style w:type="character" w:customStyle="1" w:styleId="30">
    <w:name w:val="Заголовок 3 Знак"/>
    <w:link w:val="3"/>
    <w:rsid w:val="006F1805"/>
    <w:rPr>
      <w:rFonts w:ascii="XO Thames" w:hAnsi="XO Thames"/>
      <w:b/>
      <w:sz w:val="26"/>
    </w:rPr>
  </w:style>
  <w:style w:type="paragraph" w:styleId="a5">
    <w:name w:val="header"/>
    <w:basedOn w:val="a"/>
    <w:link w:val="a6"/>
    <w:rsid w:val="006F18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6F1805"/>
  </w:style>
  <w:style w:type="paragraph" w:customStyle="1" w:styleId="12">
    <w:name w:val="Основной шрифт абзаца1"/>
    <w:link w:val="31"/>
    <w:rsid w:val="006F1805"/>
  </w:style>
  <w:style w:type="paragraph" w:styleId="31">
    <w:name w:val="toc 3"/>
    <w:next w:val="a"/>
    <w:link w:val="32"/>
    <w:uiPriority w:val="39"/>
    <w:rsid w:val="006F180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F180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F180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F1805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6F1805"/>
    <w:rPr>
      <w:color w:val="0000FF"/>
      <w:u w:val="single"/>
    </w:rPr>
  </w:style>
  <w:style w:type="character" w:styleId="a7">
    <w:name w:val="Hyperlink"/>
    <w:link w:val="13"/>
    <w:rsid w:val="006F1805"/>
    <w:rPr>
      <w:color w:val="0000FF"/>
      <w:u w:val="single"/>
    </w:rPr>
  </w:style>
  <w:style w:type="paragraph" w:customStyle="1" w:styleId="Footnote">
    <w:name w:val="Footnote"/>
    <w:link w:val="Footnote0"/>
    <w:rsid w:val="006F180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F180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F180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F180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F180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F180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F180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F180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F180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F180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F180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F1805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6F1805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6F1805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6F180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6F180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F180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F1805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6F1805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6F1805"/>
    <w:rPr>
      <w:rFonts w:ascii="Calibri" w:hAnsi="Calibri"/>
    </w:rPr>
  </w:style>
  <w:style w:type="paragraph" w:customStyle="1" w:styleId="ConsPlusTitle">
    <w:name w:val="ConsPlusTitle"/>
    <w:link w:val="ConsPlusTitle0"/>
    <w:rsid w:val="006F1805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6F1805"/>
    <w:rPr>
      <w:rFonts w:ascii="Calibri" w:hAnsi="Calibri"/>
      <w:b/>
    </w:rPr>
  </w:style>
  <w:style w:type="paragraph" w:customStyle="1" w:styleId="ConsNormal">
    <w:name w:val="ConsNormal"/>
    <w:rsid w:val="00224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  <w:lang w:eastAsia="en-US"/>
    </w:rPr>
  </w:style>
  <w:style w:type="paragraph" w:styleId="23">
    <w:name w:val="Body Text Indent 2"/>
    <w:basedOn w:val="a"/>
    <w:link w:val="24"/>
    <w:rsid w:val="002242AC"/>
    <w:pPr>
      <w:ind w:right="176" w:firstLine="709"/>
      <w:jc w:val="both"/>
      <w:outlineLvl w:val="1"/>
    </w:pPr>
    <w:rPr>
      <w:color w:val="auto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2242AC"/>
    <w:rPr>
      <w:rFonts w:ascii="Times New Roman" w:hAnsi="Times New Roman"/>
      <w:color w:val="auto"/>
      <w:sz w:val="28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740FAD6E51BC2DD49446D03D80715714D27F46842D4A47AA61D8630F6BAE1236B5307C20B428CEJ0HFN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740FAD6E51BC2DD49446D03D80715714D27F46842D4A47AA61D8630F6BAE1236B5307C20B428C9J0HFN" TargetMode="External"/><Relationship Id="rId12" Type="http://schemas.openxmlformats.org/officeDocument/2006/relationships/hyperlink" Target="consultantplus://offline/ref=0884B03A1D45D57CD0B2337C44696E9866FF27523B8DB4AEE9628860855D7540F9EF72BFED83D1DF8975738C7B8EE3CC24AD86E377lD4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0115CC04AB17BC291BC2CB634CDBD9D7A68FBB64AD3AC763A0C77E4214C57C4C7E2C0799ED026F61546CAFE7919B54F3CF1087D635E07DCD985FSAT7I" TargetMode="External"/><Relationship Id="rId11" Type="http://schemas.openxmlformats.org/officeDocument/2006/relationships/hyperlink" Target="consultantplus://offline/ref=0884B03A1D45D57CD0B2337C44696E9866FF27523B8DB4AEE9628860855D7540F9EF72B3EF80DB808C6062D4768CFFD222B59AE175D9lB46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84B03A1D45D57CD0B2337C44696E9866FF27523B8DB4AEE9628860855D7540F9EF72B6EC87DC8ADC3A72D03FD9F0CC20AD84E56BD9B75Bl74F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90115CC04AB17BC291BC2CB634CDBD9D7A68FBB64AD3AC763A0C77E4214C57C4C7E2C0799ED026F61546CAFE7919B54F3CF1087D635E07DCD985FSAT7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 - Лена</dc:creator>
  <cp:lastModifiedBy>Лобазозовка бук</cp:lastModifiedBy>
  <cp:revision>37</cp:revision>
  <cp:lastPrinted>2023-10-06T11:43:00Z</cp:lastPrinted>
  <dcterms:created xsi:type="dcterms:W3CDTF">2023-08-22T08:55:00Z</dcterms:created>
  <dcterms:modified xsi:type="dcterms:W3CDTF">2023-10-06T11:45:00Z</dcterms:modified>
</cp:coreProperties>
</file>