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07" w:rsidRDefault="00541F11">
      <w:r>
        <w:rPr>
          <w:rFonts w:ascii="Arial" w:hAnsi="Arial" w:cs="Arial"/>
          <w:color w:val="1A1A1A"/>
          <w:shd w:val="clear" w:color="auto" w:fill="FFFFFF"/>
        </w:rPr>
        <w:t>Прокуратура Октябрьского района добивается компенсации затраченных на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приобретение лекарственных препаратов денежных средств.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Прокуратурой района по поступившим обращениям граждан проведена проверка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исполнения законодательства в сфере здравоохранения, в ходе которой выявлены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нарушения закона.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 прокуратуру района обратились инвалиды 1 и 3 групп, имеющие право на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бесплатное обеспечение необходимыми лекарственными препаратами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согласно</w:t>
      </w:r>
      <w:proofErr w:type="gramEnd"/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выписанных рецептов.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Вместе с тем, граждане вынуждены приобрести лекарственные препараты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Октреотид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» стоимостью 23000 руб. и «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Эликвис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» стоимостью 2453,76 руб.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самостоятельно, что подтверждается товарными и кассовыми чеками.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Прокурор района обратился в суд с 2 исковыми заявлениями в защиту нарушенных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социальных прав в сфере предоставления медицинской помощи с требованием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взыскать с Министерства здравоохранения Курской области в пользу указанных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граждан денежные средства, затраченные на приобретение лекарственных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препаратов «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Октреотид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» и «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Эликвис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».</w:t>
      </w:r>
    </w:p>
    <w:sectPr w:rsidR="00996207" w:rsidSect="0099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11"/>
    <w:rsid w:val="00541F11"/>
    <w:rsid w:val="0099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Лобазозовка бук</cp:lastModifiedBy>
  <cp:revision>2</cp:revision>
  <dcterms:created xsi:type="dcterms:W3CDTF">2024-01-15T10:45:00Z</dcterms:created>
  <dcterms:modified xsi:type="dcterms:W3CDTF">2024-01-15T10:45:00Z</dcterms:modified>
</cp:coreProperties>
</file>