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C8580D" w:rsidP="000F042C">
      <w:pPr>
        <w:rPr>
          <w:b/>
          <w:sz w:val="27"/>
          <w:szCs w:val="27"/>
        </w:rPr>
      </w:pPr>
      <w:r>
        <w:pict>
          <v:shape id="_x0000_i1025" type="#_x0000_t75" style="width:508.95pt;height:107.6pt">
            <v:imagedata r:id="rId8" o:title=""/>
          </v:shape>
        </w:pict>
      </w:r>
    </w:p>
    <w:p w:rsidR="000F042C" w:rsidRDefault="000F042C" w:rsidP="00FD230B">
      <w:pPr>
        <w:jc w:val="center"/>
        <w:rPr>
          <w:b/>
          <w:sz w:val="27"/>
          <w:szCs w:val="27"/>
        </w:rPr>
      </w:pPr>
    </w:p>
    <w:p w:rsidR="00C8580D" w:rsidRDefault="00135F40" w:rsidP="00C8580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C8580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2219F9">
        <w:rPr>
          <w:b/>
        </w:rPr>
        <w:t xml:space="preserve">      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B678AF" w:rsidRPr="001742B2" w:rsidRDefault="00270FD5" w:rsidP="00B678AF">
      <w:pPr>
        <w:rPr>
          <w:b/>
          <w:lang w:val="en-US"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F339CE">
        <w:rPr>
          <w:b/>
        </w:rPr>
        <w:t xml:space="preserve">    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 w:rsidR="00F339CE">
        <w:rPr>
          <w:b/>
        </w:rPr>
        <w:t>Е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0F042C" w:rsidRPr="000F042C" w:rsidRDefault="000F042C" w:rsidP="000F042C">
      <w:pPr>
        <w:rPr>
          <w:sz w:val="28"/>
          <w:szCs w:val="28"/>
        </w:rPr>
      </w:pPr>
    </w:p>
    <w:p w:rsidR="001742B2" w:rsidRDefault="00432036" w:rsidP="0096046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Отделение </w:t>
      </w:r>
      <w:r w:rsidR="001742B2" w:rsidRPr="001742B2">
        <w:rPr>
          <w:b/>
          <w:bCs/>
          <w:sz w:val="28"/>
          <w:szCs w:val="28"/>
        </w:rPr>
        <w:t>Социальн</w:t>
      </w:r>
      <w:r>
        <w:rPr>
          <w:b/>
          <w:bCs/>
          <w:sz w:val="28"/>
          <w:szCs w:val="28"/>
        </w:rPr>
        <w:t>ого</w:t>
      </w:r>
      <w:r w:rsidR="001742B2" w:rsidRPr="001742B2">
        <w:rPr>
          <w:b/>
          <w:bCs/>
          <w:sz w:val="28"/>
          <w:szCs w:val="28"/>
        </w:rPr>
        <w:t xml:space="preserve"> фонд</w:t>
      </w:r>
      <w:r>
        <w:rPr>
          <w:b/>
          <w:bCs/>
          <w:sz w:val="28"/>
          <w:szCs w:val="28"/>
        </w:rPr>
        <w:t>а России</w:t>
      </w:r>
      <w:r w:rsidR="001742B2" w:rsidRPr="001742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по Курской области </w:t>
      </w:r>
      <w:r w:rsidR="001742B2" w:rsidRPr="001742B2">
        <w:rPr>
          <w:b/>
          <w:bCs/>
          <w:sz w:val="28"/>
          <w:szCs w:val="28"/>
        </w:rPr>
        <w:t>принял</w:t>
      </w:r>
      <w:r>
        <w:rPr>
          <w:b/>
          <w:bCs/>
          <w:sz w:val="28"/>
          <w:szCs w:val="28"/>
        </w:rPr>
        <w:t>о</w:t>
      </w:r>
      <w:r w:rsidR="001742B2" w:rsidRPr="001742B2">
        <w:rPr>
          <w:b/>
          <w:bCs/>
          <w:sz w:val="28"/>
          <w:szCs w:val="28"/>
        </w:rPr>
        <w:t xml:space="preserve"> свыше </w:t>
      </w:r>
      <w:r w:rsidR="0096046C">
        <w:rPr>
          <w:b/>
          <w:bCs/>
          <w:sz w:val="28"/>
          <w:szCs w:val="28"/>
        </w:rPr>
        <w:t>6,9</w:t>
      </w:r>
      <w:r>
        <w:rPr>
          <w:b/>
          <w:bCs/>
          <w:sz w:val="28"/>
          <w:szCs w:val="28"/>
        </w:rPr>
        <w:t xml:space="preserve"> тысяч</w:t>
      </w:r>
      <w:r w:rsidR="001742B2" w:rsidRPr="001742B2">
        <w:rPr>
          <w:b/>
          <w:bCs/>
          <w:sz w:val="28"/>
          <w:szCs w:val="28"/>
        </w:rPr>
        <w:t xml:space="preserve"> заявлений </w:t>
      </w:r>
      <w:r w:rsidR="0096046C">
        <w:rPr>
          <w:b/>
          <w:bCs/>
          <w:sz w:val="28"/>
          <w:szCs w:val="28"/>
        </w:rPr>
        <w:t>на более 10 тысяч детей на</w:t>
      </w:r>
      <w:r w:rsidR="001742B2" w:rsidRPr="001742B2">
        <w:rPr>
          <w:b/>
          <w:bCs/>
          <w:sz w:val="28"/>
          <w:szCs w:val="28"/>
        </w:rPr>
        <w:t xml:space="preserve"> едино</w:t>
      </w:r>
      <w:r w:rsidR="0096046C">
        <w:rPr>
          <w:b/>
          <w:bCs/>
          <w:sz w:val="28"/>
          <w:szCs w:val="28"/>
        </w:rPr>
        <w:t>е</w:t>
      </w:r>
      <w:r w:rsidR="001742B2" w:rsidRPr="001742B2">
        <w:rPr>
          <w:b/>
          <w:bCs/>
          <w:sz w:val="28"/>
          <w:szCs w:val="28"/>
        </w:rPr>
        <w:t xml:space="preserve"> пособи</w:t>
      </w:r>
      <w:r w:rsidR="0096046C">
        <w:rPr>
          <w:b/>
          <w:bCs/>
          <w:sz w:val="28"/>
          <w:szCs w:val="28"/>
        </w:rPr>
        <w:t>е</w:t>
      </w:r>
      <w:r w:rsidR="001742B2" w:rsidRPr="001742B2">
        <w:rPr>
          <w:b/>
          <w:bCs/>
          <w:sz w:val="28"/>
          <w:szCs w:val="28"/>
        </w:rPr>
        <w:t xml:space="preserve"> для беременных женщин и семей с детьми</w:t>
      </w:r>
    </w:p>
    <w:p w:rsidR="001742B2" w:rsidRPr="001742B2" w:rsidRDefault="001742B2" w:rsidP="001742B2">
      <w:pPr>
        <w:jc w:val="center"/>
        <w:rPr>
          <w:b/>
          <w:bCs/>
          <w:sz w:val="28"/>
          <w:szCs w:val="28"/>
        </w:rPr>
      </w:pPr>
    </w:p>
    <w:p w:rsidR="001742B2" w:rsidRPr="00432036" w:rsidRDefault="00432036" w:rsidP="00432036">
      <w:pPr>
        <w:jc w:val="both"/>
        <w:rPr>
          <w:sz w:val="27"/>
          <w:szCs w:val="27"/>
        </w:rPr>
      </w:pPr>
      <w:r w:rsidRPr="00432036">
        <w:rPr>
          <w:sz w:val="27"/>
          <w:szCs w:val="27"/>
        </w:rPr>
        <w:t xml:space="preserve">В Курской области </w:t>
      </w:r>
      <w:r w:rsidR="00E16D75">
        <w:rPr>
          <w:b/>
          <w:bCs/>
          <w:sz w:val="27"/>
          <w:szCs w:val="27"/>
        </w:rPr>
        <w:t>6940</w:t>
      </w:r>
      <w:r w:rsidR="0096046C">
        <w:rPr>
          <w:b/>
          <w:bCs/>
          <w:sz w:val="27"/>
          <w:szCs w:val="27"/>
        </w:rPr>
        <w:t xml:space="preserve"> </w:t>
      </w:r>
      <w:r w:rsidR="001742B2" w:rsidRPr="001742B2">
        <w:rPr>
          <w:sz w:val="27"/>
          <w:szCs w:val="27"/>
        </w:rPr>
        <w:t>заявлений подано на </w:t>
      </w:r>
      <w:hyperlink r:id="rId10" w:tgtFrame="_blank" w:history="1">
        <w:r w:rsidR="001742B2" w:rsidRPr="001742B2">
          <w:rPr>
            <w:rStyle w:val="af4"/>
            <w:sz w:val="27"/>
            <w:szCs w:val="27"/>
          </w:rPr>
          <w:t>единое пособие</w:t>
        </w:r>
      </w:hyperlink>
      <w:r w:rsidR="001742B2" w:rsidRPr="001742B2">
        <w:rPr>
          <w:sz w:val="27"/>
          <w:szCs w:val="27"/>
        </w:rPr>
        <w:t xml:space="preserve"> – новую меру поддержки для беременных женщин и семей с детьми до 17 лет. Оформление выплаты </w:t>
      </w:r>
      <w:hyperlink r:id="rId11" w:tgtFrame="_blank" w:history="1">
        <w:r w:rsidR="001742B2" w:rsidRPr="001742B2">
          <w:rPr>
            <w:rStyle w:val="af4"/>
            <w:sz w:val="27"/>
            <w:szCs w:val="27"/>
          </w:rPr>
          <w:t>открылось</w:t>
        </w:r>
      </w:hyperlink>
      <w:r w:rsidR="001742B2" w:rsidRPr="001742B2">
        <w:rPr>
          <w:sz w:val="27"/>
          <w:szCs w:val="27"/>
        </w:rPr>
        <w:t xml:space="preserve"> 28 декабря на портале госуслуг для семей из всех регионов России, включая четыре новых субъекта.</w:t>
      </w:r>
    </w:p>
    <w:p w:rsidR="00432036" w:rsidRPr="001742B2" w:rsidRDefault="00432036" w:rsidP="00432036">
      <w:pPr>
        <w:jc w:val="both"/>
        <w:rPr>
          <w:sz w:val="27"/>
          <w:szCs w:val="27"/>
        </w:rPr>
      </w:pPr>
    </w:p>
    <w:p w:rsidR="0096046C" w:rsidRPr="0096046C" w:rsidRDefault="001742B2" w:rsidP="0096046C">
      <w:pPr>
        <w:jc w:val="both"/>
        <w:rPr>
          <w:b/>
          <w:bCs/>
          <w:i/>
          <w:iCs/>
          <w:sz w:val="27"/>
          <w:szCs w:val="27"/>
        </w:rPr>
      </w:pPr>
      <w:r w:rsidRPr="001742B2">
        <w:rPr>
          <w:b/>
          <w:bCs/>
          <w:i/>
          <w:iCs/>
          <w:sz w:val="27"/>
          <w:szCs w:val="27"/>
        </w:rPr>
        <w:t xml:space="preserve">К настоящему времени </w:t>
      </w:r>
      <w:r w:rsidR="00432036" w:rsidRPr="00432036">
        <w:rPr>
          <w:b/>
          <w:bCs/>
          <w:i/>
          <w:iCs/>
          <w:sz w:val="27"/>
          <w:szCs w:val="27"/>
        </w:rPr>
        <w:t>Отделение СФР</w:t>
      </w:r>
      <w:r w:rsidR="00432036">
        <w:rPr>
          <w:b/>
          <w:bCs/>
          <w:i/>
          <w:iCs/>
          <w:sz w:val="27"/>
          <w:szCs w:val="27"/>
        </w:rPr>
        <w:t xml:space="preserve"> по Курской области</w:t>
      </w:r>
      <w:r w:rsidR="00432036" w:rsidRPr="00432036">
        <w:rPr>
          <w:b/>
          <w:bCs/>
          <w:i/>
          <w:iCs/>
          <w:sz w:val="27"/>
          <w:szCs w:val="27"/>
        </w:rPr>
        <w:t xml:space="preserve"> п</w:t>
      </w:r>
      <w:r w:rsidRPr="001742B2">
        <w:rPr>
          <w:b/>
          <w:bCs/>
          <w:i/>
          <w:iCs/>
          <w:sz w:val="27"/>
          <w:szCs w:val="27"/>
        </w:rPr>
        <w:t>ринял</w:t>
      </w:r>
      <w:r w:rsidR="00432036" w:rsidRPr="00432036">
        <w:rPr>
          <w:b/>
          <w:bCs/>
          <w:i/>
          <w:iCs/>
          <w:sz w:val="27"/>
          <w:szCs w:val="27"/>
        </w:rPr>
        <w:t>о</w:t>
      </w:r>
      <w:r w:rsidRPr="001742B2">
        <w:rPr>
          <w:b/>
          <w:bCs/>
          <w:i/>
          <w:iCs/>
          <w:sz w:val="27"/>
          <w:szCs w:val="27"/>
        </w:rPr>
        <w:t xml:space="preserve"> заявления об оформлении единого пособия на </w:t>
      </w:r>
      <w:r w:rsidR="00B55B3B">
        <w:rPr>
          <w:b/>
          <w:bCs/>
          <w:i/>
          <w:iCs/>
          <w:sz w:val="27"/>
          <w:szCs w:val="27"/>
        </w:rPr>
        <w:t xml:space="preserve">10660 </w:t>
      </w:r>
      <w:r w:rsidR="000340D8">
        <w:rPr>
          <w:b/>
          <w:bCs/>
          <w:i/>
          <w:iCs/>
          <w:sz w:val="27"/>
          <w:szCs w:val="27"/>
        </w:rPr>
        <w:t>детей</w:t>
      </w:r>
      <w:r w:rsidRPr="001742B2">
        <w:rPr>
          <w:b/>
          <w:bCs/>
          <w:i/>
          <w:iCs/>
          <w:sz w:val="27"/>
          <w:szCs w:val="27"/>
        </w:rPr>
        <w:t xml:space="preserve"> до 17 лет и </w:t>
      </w:r>
      <w:r w:rsidR="00B55B3B">
        <w:rPr>
          <w:b/>
          <w:bCs/>
          <w:i/>
          <w:iCs/>
          <w:sz w:val="27"/>
          <w:szCs w:val="27"/>
        </w:rPr>
        <w:t>347</w:t>
      </w:r>
      <w:r w:rsidR="00432036" w:rsidRPr="00432036">
        <w:rPr>
          <w:b/>
          <w:bCs/>
          <w:i/>
          <w:iCs/>
          <w:sz w:val="27"/>
          <w:szCs w:val="27"/>
        </w:rPr>
        <w:t xml:space="preserve"> </w:t>
      </w:r>
      <w:r w:rsidRPr="001742B2">
        <w:rPr>
          <w:b/>
          <w:bCs/>
          <w:i/>
          <w:iCs/>
          <w:sz w:val="27"/>
          <w:szCs w:val="27"/>
        </w:rPr>
        <w:t>заявлени</w:t>
      </w:r>
      <w:r w:rsidR="00B55B3B">
        <w:rPr>
          <w:b/>
          <w:bCs/>
          <w:i/>
          <w:iCs/>
          <w:sz w:val="27"/>
          <w:szCs w:val="27"/>
        </w:rPr>
        <w:t>й</w:t>
      </w:r>
      <w:r w:rsidRPr="001742B2">
        <w:rPr>
          <w:b/>
          <w:bCs/>
          <w:i/>
          <w:iCs/>
          <w:sz w:val="27"/>
          <w:szCs w:val="27"/>
        </w:rPr>
        <w:t xml:space="preserve"> о едином пособии для беременных женщин</w:t>
      </w:r>
      <w:r w:rsidRPr="001742B2">
        <w:rPr>
          <w:i/>
          <w:iCs/>
          <w:sz w:val="27"/>
          <w:szCs w:val="27"/>
        </w:rPr>
        <w:t>.</w:t>
      </w:r>
      <w:r w:rsidR="0096046C" w:rsidRPr="0096046C">
        <w:rPr>
          <w:b/>
          <w:bCs/>
          <w:sz w:val="27"/>
          <w:szCs w:val="27"/>
        </w:rPr>
        <w:t xml:space="preserve"> </w:t>
      </w:r>
    </w:p>
    <w:p w:rsidR="00432036" w:rsidRPr="0096046C" w:rsidRDefault="001742B2" w:rsidP="00432036">
      <w:pPr>
        <w:jc w:val="both"/>
        <w:rPr>
          <w:i/>
          <w:iCs/>
          <w:sz w:val="27"/>
          <w:szCs w:val="27"/>
        </w:rPr>
      </w:pPr>
      <w:r w:rsidRPr="001742B2">
        <w:rPr>
          <w:i/>
          <w:iCs/>
          <w:sz w:val="27"/>
          <w:szCs w:val="27"/>
        </w:rPr>
        <w:t xml:space="preserve"> </w:t>
      </w:r>
    </w:p>
    <w:p w:rsidR="00671DA4" w:rsidRPr="0096046C" w:rsidRDefault="001742B2" w:rsidP="00671DA4">
      <w:pPr>
        <w:jc w:val="both"/>
        <w:rPr>
          <w:b/>
          <w:bCs/>
          <w:i/>
          <w:iCs/>
          <w:sz w:val="27"/>
          <w:szCs w:val="27"/>
        </w:rPr>
      </w:pPr>
      <w:r w:rsidRPr="001742B2">
        <w:rPr>
          <w:sz w:val="27"/>
          <w:szCs w:val="27"/>
        </w:rPr>
        <w:t xml:space="preserve">Работу по рассмотрению заявлений </w:t>
      </w:r>
      <w:r w:rsidR="00432036" w:rsidRPr="00432036">
        <w:rPr>
          <w:sz w:val="27"/>
          <w:szCs w:val="27"/>
        </w:rPr>
        <w:t>О</w:t>
      </w:r>
      <w:r w:rsidRPr="001742B2">
        <w:rPr>
          <w:sz w:val="27"/>
          <w:szCs w:val="27"/>
        </w:rPr>
        <w:t>тделени</w:t>
      </w:r>
      <w:r w:rsidR="00432036" w:rsidRPr="00432036">
        <w:rPr>
          <w:sz w:val="27"/>
          <w:szCs w:val="27"/>
        </w:rPr>
        <w:t>е</w:t>
      </w:r>
      <w:r w:rsidRPr="001742B2">
        <w:rPr>
          <w:sz w:val="27"/>
          <w:szCs w:val="27"/>
        </w:rPr>
        <w:t xml:space="preserve"> Соцфонда начал</w:t>
      </w:r>
      <w:r w:rsidR="00432036" w:rsidRPr="00432036">
        <w:rPr>
          <w:sz w:val="27"/>
          <w:szCs w:val="27"/>
        </w:rPr>
        <w:t>о</w:t>
      </w:r>
      <w:r w:rsidRPr="001742B2">
        <w:rPr>
          <w:sz w:val="27"/>
          <w:szCs w:val="27"/>
        </w:rPr>
        <w:t xml:space="preserve"> 3 января. 4 января </w:t>
      </w:r>
      <w:r w:rsidR="00432036" w:rsidRPr="00432036">
        <w:rPr>
          <w:sz w:val="27"/>
          <w:szCs w:val="27"/>
        </w:rPr>
        <w:t>Ф</w:t>
      </w:r>
      <w:r w:rsidRPr="001742B2">
        <w:rPr>
          <w:sz w:val="27"/>
          <w:szCs w:val="27"/>
        </w:rPr>
        <w:t xml:space="preserve">онд также </w:t>
      </w:r>
      <w:hyperlink r:id="rId12" w:tgtFrame="_blank" w:history="1">
        <w:r w:rsidRPr="001742B2">
          <w:rPr>
            <w:rStyle w:val="af4"/>
            <w:sz w:val="27"/>
            <w:szCs w:val="27"/>
          </w:rPr>
          <w:t>принимал</w:t>
        </w:r>
      </w:hyperlink>
      <w:r w:rsidRPr="001742B2">
        <w:rPr>
          <w:sz w:val="27"/>
          <w:szCs w:val="27"/>
        </w:rPr>
        <w:t xml:space="preserve"> личные обращения родителей за пособием. Клиентские службы СФР работали по специальному графику, чтобы у </w:t>
      </w:r>
      <w:r w:rsidR="0096046C">
        <w:rPr>
          <w:sz w:val="27"/>
          <w:szCs w:val="27"/>
        </w:rPr>
        <w:t>курян</w:t>
      </w:r>
      <w:r w:rsidRPr="001742B2">
        <w:rPr>
          <w:sz w:val="27"/>
          <w:szCs w:val="27"/>
        </w:rPr>
        <w:t xml:space="preserve"> была возможность оформить новую выплату и обратиться по другим вопросам. </w:t>
      </w:r>
      <w:r w:rsidR="00671DA4" w:rsidRPr="0096046C">
        <w:rPr>
          <w:b/>
          <w:bCs/>
          <w:i/>
          <w:iCs/>
          <w:sz w:val="27"/>
          <w:szCs w:val="27"/>
        </w:rPr>
        <w:t>В результате на сегодня выплаты уже назначены более 1503 семьям.</w:t>
      </w:r>
    </w:p>
    <w:p w:rsidR="00432036" w:rsidRPr="001742B2" w:rsidRDefault="00432036" w:rsidP="00432036">
      <w:pPr>
        <w:jc w:val="both"/>
        <w:rPr>
          <w:sz w:val="27"/>
          <w:szCs w:val="27"/>
        </w:rPr>
      </w:pPr>
    </w:p>
    <w:p w:rsidR="001742B2" w:rsidRPr="00432036" w:rsidRDefault="001742B2" w:rsidP="00432036">
      <w:pPr>
        <w:jc w:val="both"/>
        <w:rPr>
          <w:sz w:val="27"/>
          <w:szCs w:val="27"/>
        </w:rPr>
      </w:pPr>
      <w:r w:rsidRPr="0096046C">
        <w:rPr>
          <w:b/>
          <w:bCs/>
          <w:sz w:val="27"/>
          <w:szCs w:val="27"/>
        </w:rPr>
        <w:t>Помимо этого, часть заявлений родителей поступила на пособие первому ребенку до 3 лет.</w:t>
      </w:r>
      <w:r w:rsidRPr="001742B2">
        <w:rPr>
          <w:sz w:val="27"/>
          <w:szCs w:val="27"/>
        </w:rPr>
        <w:t xml:space="preserve"> Теперь эта выплата входит в единое пособие и оформляется по новым правилам. В то же время, если ребенок появился в семье до 2023 года, родители могут оформить выплату по ранее действовавшим условиям. То есть без учета имущества и при наличии более высоких доходов у семьи (в пределах двух прожиточных минимумов на человека, а не одного, как при оформлении единого пособия). </w:t>
      </w:r>
      <w:r w:rsidRPr="001742B2">
        <w:rPr>
          <w:b/>
          <w:bCs/>
          <w:sz w:val="27"/>
          <w:szCs w:val="27"/>
        </w:rPr>
        <w:t xml:space="preserve">В итоге за выплатой на первого ребенка </w:t>
      </w:r>
      <w:r w:rsidR="00E16D75">
        <w:rPr>
          <w:b/>
          <w:bCs/>
          <w:sz w:val="27"/>
          <w:szCs w:val="27"/>
        </w:rPr>
        <w:t>по прежним правилам обратилось 314</w:t>
      </w:r>
      <w:r w:rsidR="00432036" w:rsidRPr="00432036">
        <w:rPr>
          <w:b/>
          <w:bCs/>
          <w:sz w:val="27"/>
          <w:szCs w:val="27"/>
        </w:rPr>
        <w:t xml:space="preserve"> </w:t>
      </w:r>
      <w:r w:rsidRPr="001742B2">
        <w:rPr>
          <w:b/>
          <w:bCs/>
          <w:sz w:val="27"/>
          <w:szCs w:val="27"/>
        </w:rPr>
        <w:t>родител</w:t>
      </w:r>
      <w:r w:rsidR="00E16D75">
        <w:rPr>
          <w:b/>
          <w:bCs/>
          <w:sz w:val="27"/>
          <w:szCs w:val="27"/>
        </w:rPr>
        <w:t>ей</w:t>
      </w:r>
      <w:r w:rsidRPr="001742B2">
        <w:rPr>
          <w:sz w:val="27"/>
          <w:szCs w:val="27"/>
        </w:rPr>
        <w:t>.</w:t>
      </w:r>
    </w:p>
    <w:p w:rsidR="00432036" w:rsidRPr="001742B2" w:rsidRDefault="00432036" w:rsidP="00432036">
      <w:pPr>
        <w:jc w:val="both"/>
        <w:rPr>
          <w:sz w:val="27"/>
          <w:szCs w:val="27"/>
        </w:rPr>
      </w:pPr>
    </w:p>
    <w:p w:rsidR="000F042C" w:rsidRPr="000F042C" w:rsidRDefault="001742B2" w:rsidP="00432036">
      <w:pPr>
        <w:jc w:val="both"/>
        <w:rPr>
          <w:sz w:val="28"/>
          <w:szCs w:val="28"/>
        </w:rPr>
      </w:pPr>
      <w:r w:rsidRPr="001742B2">
        <w:rPr>
          <w:sz w:val="27"/>
          <w:szCs w:val="27"/>
        </w:rPr>
        <w:t>В целом единое пособие заменило нуждающимся семьям пять действовавших ранее мер поддержки. Это две ежемесячные выплаты на первого и третьего ребенка до 3 лет, две ежемесячные выплаты на детей от 3 до 8 лет и детей от 8 до 17 лет, а также ежемесячная выплата по беременности. Новое пособие назначается семьям с доходами ниже регионального прожиточного минимума на человека. Дети и родители при этом должны быть российскими гражданами и постоянно проживать в России. При назначении выплаты применяется комплексная оценка доходов и имущества семьи, а также учитывается занятость родителей.</w:t>
      </w:r>
    </w:p>
    <w:sectPr w:rsidR="000F042C" w:rsidRPr="000F042C" w:rsidSect="000F042C">
      <w:footnotePr>
        <w:pos w:val="beneathText"/>
      </w:footnotePr>
      <w:pgSz w:w="11905" w:h="16837"/>
      <w:pgMar w:top="426" w:right="848" w:bottom="284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B7D" w:rsidRDefault="00026B7D">
      <w:r>
        <w:separator/>
      </w:r>
    </w:p>
  </w:endnote>
  <w:endnote w:type="continuationSeparator" w:id="1">
    <w:p w:rsidR="00026B7D" w:rsidRDefault="00026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B7D" w:rsidRDefault="00026B7D">
      <w:r>
        <w:separator/>
      </w:r>
    </w:p>
  </w:footnote>
  <w:footnote w:type="continuationSeparator" w:id="1">
    <w:p w:rsidR="00026B7D" w:rsidRDefault="00026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.3pt;height:1349.8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6B7D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0CE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  <w:lang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  <w:rPr>
      <w:lang/>
    </w:r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  <w:rPr>
      <w:lang/>
    </w:r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4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  <w:szCs w:val="20"/>
      <w:lang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  <w:lang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kern w:val="0"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kern w:val="0"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aff3">
    <w:name w:val="Неразрешенное упоминание"/>
    <w:uiPriority w:val="99"/>
    <w:semiHidden/>
    <w:unhideWhenUsed/>
    <w:rsid w:val="000F04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fr.gov.ru/press_center~2023/01/03/2440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fr.gov.ru/press_center~2022/12/28/2436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fr.gov.ru/grazhdanam/edinoe_posob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5A72-207B-4448-873C-EED8E9CD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2758</CharactersWithSpaces>
  <SharedDoc>false</SharedDoc>
  <HLinks>
    <vt:vector size="24" baseType="variant">
      <vt:variant>
        <vt:i4>131125</vt:i4>
      </vt:variant>
      <vt:variant>
        <vt:i4>9</vt:i4>
      </vt:variant>
      <vt:variant>
        <vt:i4>0</vt:i4>
      </vt:variant>
      <vt:variant>
        <vt:i4>5</vt:i4>
      </vt:variant>
      <vt:variant>
        <vt:lpwstr>https://sfr.gov.ru/press_center~2023/01/03/244067</vt:lpwstr>
      </vt:variant>
      <vt:variant>
        <vt:lpwstr/>
      </vt:variant>
      <vt:variant>
        <vt:i4>655410</vt:i4>
      </vt:variant>
      <vt:variant>
        <vt:i4>6</vt:i4>
      </vt:variant>
      <vt:variant>
        <vt:i4>0</vt:i4>
      </vt:variant>
      <vt:variant>
        <vt:i4>5</vt:i4>
      </vt:variant>
      <vt:variant>
        <vt:lpwstr>https://sfr.gov.ru/press_center~2022/12/28/243625</vt:lpwstr>
      </vt:variant>
      <vt:variant>
        <vt:lpwstr/>
      </vt:variant>
      <vt:variant>
        <vt:i4>4653111</vt:i4>
      </vt:variant>
      <vt:variant>
        <vt:i4>3</vt:i4>
      </vt:variant>
      <vt:variant>
        <vt:i4>0</vt:i4>
      </vt:variant>
      <vt:variant>
        <vt:i4>5</vt:i4>
      </vt:variant>
      <vt:variant>
        <vt:lpwstr>https://sfr.gov.ru/grazhdanam/edinoe_posobie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2023-01-05T14:29:00Z</cp:lastPrinted>
  <dcterms:created xsi:type="dcterms:W3CDTF">2023-01-11T06:20:00Z</dcterms:created>
  <dcterms:modified xsi:type="dcterms:W3CDTF">2023-01-11T06:20:00Z</dcterms:modified>
</cp:coreProperties>
</file>