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A7" w:rsidRPr="0086466C" w:rsidRDefault="00F835A7" w:rsidP="00D6566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64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hyperlink r:id="rId4" w:history="1">
        <w:r w:rsidRPr="0086466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пособы</w:t>
        </w:r>
        <w:proofErr w:type="gramEnd"/>
        <w:r w:rsidRPr="0086466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получения консультаций по вопросам соблюдения обязательных требований</w:t>
        </w:r>
      </w:hyperlink>
    </w:p>
    <w:p w:rsidR="00F835A7" w:rsidRPr="0086466C" w:rsidRDefault="00F835A7" w:rsidP="00D6566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со статьей 50 Федерального закона от 31 июля 2020 года № 248-ФЗ «О государственном контроле (надзоре) и муниципальном контроле в Российской Федерации», положениями о видах муниципального контроля, осуществляемых администрацией </w:t>
      </w:r>
      <w:r w:rsidR="002A29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Лобаз</w:t>
      </w:r>
      <w:r w:rsid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овского</w:t>
      </w: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поселения Октябрьского </w:t>
      </w: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(далее – контрольный орган, администрация), должностные лица контрольного органа по обращениям контролируемых лиц и их представителей осуществляют консультирование (дают разъяснения по вопросам, связанным с организацией и</w:t>
      </w:r>
      <w:proofErr w:type="gramEnd"/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осуществлением муниципального контроля).</w:t>
      </w:r>
    </w:p>
    <w:p w:rsidR="00F835A7" w:rsidRPr="0086466C" w:rsidRDefault="00F835A7" w:rsidP="00D6566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Консультирование осуществляется без взимания платы и не должно превышать 15 минут. Консультирование может осуществляться должностными лицами контрольного органа по телефону, посредством </w:t>
      </w:r>
      <w:proofErr w:type="spellStart"/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видео-конференц-связи</w:t>
      </w:r>
      <w:proofErr w:type="spellEnd"/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 личном приеме либо в ходе профилактического мероприятия, контрольного мероприятия.</w:t>
      </w:r>
    </w:p>
    <w:p w:rsidR="00F835A7" w:rsidRPr="0086466C" w:rsidRDefault="00F835A7" w:rsidP="00D6566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Личный приём граждан проводится начальником общего отдела администрации и должностными лицами общего отдела администрации. Информация о месте приёма, а также об установленных для приёма днях и часах размещается на официальном сайте администрации в сети «Интернет».</w:t>
      </w:r>
    </w:p>
    <w:p w:rsidR="00F835A7" w:rsidRPr="0086466C" w:rsidRDefault="00F835A7" w:rsidP="00D6566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F835A7" w:rsidRPr="0086466C" w:rsidRDefault="00F835A7" w:rsidP="00D6566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организация и осуществление муниципального контроля (при наличии объектов контроля);</w:t>
      </w:r>
    </w:p>
    <w:p w:rsidR="00F835A7" w:rsidRPr="0086466C" w:rsidRDefault="00F835A7" w:rsidP="00D6566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порядок осуществления контрольных мероприятий, установленных положениями о видах муниципального контроля, утвержденных в установленном порядке;</w:t>
      </w:r>
    </w:p>
    <w:p w:rsidR="00F835A7" w:rsidRPr="0086466C" w:rsidRDefault="00F835A7" w:rsidP="00D6566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порядок обжалования действий (бездействия) должностных лиц органа муниципального контроля;</w:t>
      </w:r>
    </w:p>
    <w:p w:rsidR="00F835A7" w:rsidRPr="0086466C" w:rsidRDefault="00F835A7" w:rsidP="00D6566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</w:r>
    </w:p>
    <w:p w:rsidR="00F835A7" w:rsidRPr="0086466C" w:rsidRDefault="00F835A7" w:rsidP="00D6566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F835A7" w:rsidRPr="0086466C" w:rsidRDefault="00F835A7" w:rsidP="00D6566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Консультирование в письменной форме осуществляется в следующих случаях:</w:t>
      </w:r>
    </w:p>
    <w:p w:rsidR="00F835A7" w:rsidRPr="0086466C" w:rsidRDefault="00F835A7" w:rsidP="00D6566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F835A7" w:rsidRPr="0086466C" w:rsidRDefault="00F835A7" w:rsidP="00D6566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за время консультирования предоставить ответ на поставленные вопросы невозможно;</w:t>
      </w:r>
    </w:p>
    <w:p w:rsidR="00F835A7" w:rsidRPr="0086466C" w:rsidRDefault="00F835A7" w:rsidP="00D6566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ответ на поставленные вопросы требует дополнительного запроса сведений.</w:t>
      </w:r>
    </w:p>
    <w:p w:rsidR="00F835A7" w:rsidRPr="0086466C" w:rsidRDefault="00F835A7" w:rsidP="00D6566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указанных в настоящем пункте. 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F835A7" w:rsidRPr="0086466C" w:rsidRDefault="00F835A7" w:rsidP="00D6566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Должностные лица органа муниципального контроля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835A7" w:rsidRPr="0086466C" w:rsidRDefault="00F835A7" w:rsidP="00D6566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органа муниципального контроля, иных участников контрольного мероприятия, а также результаты проведённых в рамках контрольного мероприятия экспертизы, испытаний.</w:t>
      </w:r>
    </w:p>
    <w:p w:rsidR="00F835A7" w:rsidRPr="0086466C" w:rsidRDefault="00F835A7" w:rsidP="00D6566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Информация, ставшая известной должностному лицу органа муниципального контроля в ходе консультирования, не может использоваться органом муниципального контроля в целях оценки контролируемого лица по вопросам соблюдения обязательных требований.</w:t>
      </w:r>
    </w:p>
    <w:p w:rsidR="00F835A7" w:rsidRPr="0086466C" w:rsidRDefault="00F835A7" w:rsidP="00D6566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Общий отдел администрации ведёт журнал учёта консультирований.</w:t>
      </w:r>
    </w:p>
    <w:p w:rsidR="00F835A7" w:rsidRPr="0086466C" w:rsidRDefault="00F835A7" w:rsidP="00D6566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поступления в орган муниципального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</w:t>
      </w: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сайте администрации в сети «Интернет» письменного разъяснения, подписанного главой </w:t>
      </w:r>
      <w:r w:rsidR="002A29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Лобазов</w:t>
      </w:r>
      <w:r w:rsid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</w:t>
      </w: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93A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 Октябрьского</w:t>
      </w: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или должностным лицом, уполномоченным осуществлять муниципальный контроль.</w:t>
      </w:r>
    </w:p>
    <w:p w:rsidR="00016CA9" w:rsidRPr="0086466C" w:rsidRDefault="00016CA9" w:rsidP="00D656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6CA9" w:rsidRPr="0086466C" w:rsidSect="00016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5A7"/>
    <w:rsid w:val="00016CA9"/>
    <w:rsid w:val="002A29AD"/>
    <w:rsid w:val="00322250"/>
    <w:rsid w:val="006B5AC9"/>
    <w:rsid w:val="0086466C"/>
    <w:rsid w:val="009920F9"/>
    <w:rsid w:val="00A93A10"/>
    <w:rsid w:val="00D6566D"/>
    <w:rsid w:val="00E7627C"/>
    <w:rsid w:val="00EF075C"/>
    <w:rsid w:val="00F8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A9"/>
  </w:style>
  <w:style w:type="paragraph" w:styleId="2">
    <w:name w:val="heading 2"/>
    <w:basedOn w:val="a"/>
    <w:link w:val="20"/>
    <w:uiPriority w:val="9"/>
    <w:qFormat/>
    <w:rsid w:val="00F835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35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835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8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yadkovskaya.ru/munitsipalnyj-zemelnyj-kontrol/munitsipalnyj-kontrol-za-soblyudeniem-pravil-blagoustrojstva-territorii-dyadkovskogo-selskogo-poseleniya/11636-sposoby-polucheniya-konsultatsij-po-voprosam-soblyudeniya-obyazatelnykh-trebovan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Артюховка</dc:creator>
  <cp:lastModifiedBy>Лобазозовка бук</cp:lastModifiedBy>
  <cp:revision>4</cp:revision>
  <dcterms:created xsi:type="dcterms:W3CDTF">2023-06-30T08:26:00Z</dcterms:created>
  <dcterms:modified xsi:type="dcterms:W3CDTF">2023-07-24T07:41:00Z</dcterms:modified>
</cp:coreProperties>
</file>