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7D" w:rsidRDefault="00AA1C1C" w:rsidP="007553A2">
      <w:pPr>
        <w:spacing w:line="228" w:lineRule="auto"/>
        <w:jc w:val="center"/>
      </w:pPr>
      <w:r>
        <w:rPr>
          <w:rFonts w:cs="Arial"/>
          <w:lang w:eastAsia="ar-SA"/>
        </w:rPr>
        <w:t xml:space="preserve">Оценка эффективности муниципальной программы </w:t>
      </w:r>
      <w:r>
        <w:t>«</w:t>
      </w:r>
      <w:r w:rsidRPr="005B4109">
        <w:t xml:space="preserve">Защита населения и </w:t>
      </w:r>
    </w:p>
    <w:p w:rsidR="00AA1C1C" w:rsidRDefault="00AA1C1C" w:rsidP="00AA1C1C">
      <w:pPr>
        <w:spacing w:line="228" w:lineRule="auto"/>
        <w:jc w:val="center"/>
      </w:pPr>
      <w:r>
        <w:rPr>
          <w:rFonts w:cs="Arial"/>
          <w:lang w:eastAsia="ar-SA"/>
        </w:rPr>
        <w:t xml:space="preserve">Оценка эффективности муниципальной программы </w:t>
      </w:r>
      <w:r>
        <w:t>«</w:t>
      </w:r>
      <w:r w:rsidRPr="005B4109">
        <w:t>Защита населения и территории от чрезвычайных ситуаций, обеспечение пожарной безопасности и безопасности</w:t>
      </w:r>
      <w:r>
        <w:t xml:space="preserve"> </w:t>
      </w:r>
      <w:r w:rsidRPr="005B4109">
        <w:t>людей на водных объектах»</w:t>
      </w:r>
      <w:r w:rsidRPr="00054343">
        <w:t xml:space="preserve"> </w:t>
      </w:r>
      <w:r>
        <w:t xml:space="preserve">в </w:t>
      </w:r>
      <w:r w:rsidR="007D2790">
        <w:t>Лобазовском</w:t>
      </w:r>
      <w:r>
        <w:t xml:space="preserve"> сельсовете Октябрьског</w:t>
      </w:r>
      <w:r w:rsidR="009D11AA">
        <w:t>о района Курской области на 201</w:t>
      </w:r>
      <w:r w:rsidR="003A3CDF">
        <w:t>6-2019</w:t>
      </w:r>
      <w:r>
        <w:t>г.г.</w:t>
      </w:r>
    </w:p>
    <w:p w:rsidR="0081467D" w:rsidRDefault="003A3CDF" w:rsidP="00AA1C1C">
      <w:pPr>
        <w:spacing w:line="228" w:lineRule="auto"/>
        <w:jc w:val="center"/>
      </w:pPr>
      <w:r>
        <w:t>2018</w:t>
      </w:r>
      <w:r w:rsidR="0081467D">
        <w:t xml:space="preserve"> год</w:t>
      </w:r>
    </w:p>
    <w:p w:rsidR="00AA1C1C" w:rsidRDefault="00AA1C1C" w:rsidP="00AA1C1C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AA1C1C" w:rsidRPr="00797AA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Сд = зф / зп </w:t>
      </w:r>
      <w:r>
        <w:rPr>
          <w:rFonts w:eastAsia="Calibri"/>
          <w:sz w:val="22"/>
          <w:szCs w:val="22"/>
          <w:lang w:eastAsia="en-US"/>
        </w:rPr>
        <w:t>х</w:t>
      </w:r>
      <w:r>
        <w:rPr>
          <w:rFonts w:eastAsia="Calibri"/>
          <w:lang w:eastAsia="en-US"/>
        </w:rPr>
        <w:t xml:space="preserve"> 100% = 11/11 х100 %= 100%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 w:rsidR="003A3CDF">
        <w:rPr>
          <w:rFonts w:eastAsia="Calibri"/>
          <w:bdr w:val="none" w:sz="0" w:space="0" w:color="auto" w:frame="1"/>
          <w:lang w:eastAsia="en-US"/>
        </w:rPr>
        <w:t>8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 w:rsidR="00B5570C">
        <w:rPr>
          <w:rFonts w:eastAsia="Calibri"/>
          <w:bdr w:val="none" w:sz="0" w:space="0" w:color="auto" w:frame="1"/>
          <w:lang w:eastAsia="en-US"/>
        </w:rPr>
        <w:t>3,0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 w:rsidR="007D2790">
        <w:t>Лобазовского</w:t>
      </w:r>
      <w:r>
        <w:t xml:space="preserve">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 w:rsidR="00B5570C">
        <w:rPr>
          <w:rFonts w:eastAsia="Calibri"/>
          <w:bdr w:val="none" w:sz="0" w:space="0" w:color="auto" w:frame="1"/>
          <w:lang w:eastAsia="en-US"/>
        </w:rPr>
        <w:t>1,3</w:t>
      </w:r>
      <w:r w:rsidR="00D757BC">
        <w:rPr>
          <w:rFonts w:eastAsia="Calibri"/>
          <w:bdr w:val="none" w:sz="0" w:space="0" w:color="auto" w:frame="1"/>
          <w:lang w:eastAsia="en-US"/>
        </w:rPr>
        <w:t xml:space="preserve"> тыс. руб., что составило</w:t>
      </w:r>
      <w:r w:rsidR="00B5570C">
        <w:rPr>
          <w:rFonts w:eastAsia="Calibri"/>
          <w:bdr w:val="none" w:sz="0" w:space="0" w:color="auto" w:frame="1"/>
          <w:lang w:eastAsia="en-US"/>
        </w:rPr>
        <w:t>43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 w:rsidR="007D2790">
        <w:t>Лобазовского</w:t>
      </w:r>
      <w:r>
        <w:t xml:space="preserve">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Фф/Фп х100%= </w:t>
      </w:r>
      <w:r w:rsidR="00B5570C">
        <w:rPr>
          <w:rFonts w:eastAsia="Calibri"/>
          <w:bdr w:val="none" w:sz="0" w:space="0" w:color="auto" w:frame="1"/>
          <w:lang w:eastAsia="en-US"/>
        </w:rPr>
        <w:t>3,</w:t>
      </w:r>
      <w:r w:rsidR="009D11AA">
        <w:rPr>
          <w:rFonts w:eastAsia="Calibri"/>
          <w:bdr w:val="none" w:sz="0" w:space="0" w:color="auto" w:frame="1"/>
          <w:lang w:eastAsia="en-US"/>
        </w:rPr>
        <w:t>0</w:t>
      </w:r>
      <w:r>
        <w:rPr>
          <w:rFonts w:eastAsia="Calibri"/>
          <w:bdr w:val="none" w:sz="0" w:space="0" w:color="auto" w:frame="1"/>
          <w:lang w:eastAsia="en-US"/>
        </w:rPr>
        <w:t xml:space="preserve"> / </w:t>
      </w:r>
      <w:r w:rsidR="00B5570C">
        <w:rPr>
          <w:rFonts w:eastAsia="Calibri"/>
          <w:bdr w:val="none" w:sz="0" w:space="0" w:color="auto" w:frame="1"/>
          <w:lang w:eastAsia="en-US"/>
        </w:rPr>
        <w:t>1,3</w:t>
      </w:r>
      <w:r w:rsidR="00D757BC">
        <w:rPr>
          <w:rFonts w:eastAsia="Calibri"/>
          <w:bdr w:val="none" w:sz="0" w:space="0" w:color="auto" w:frame="1"/>
          <w:lang w:eastAsia="en-US"/>
        </w:rPr>
        <w:t xml:space="preserve"> х 100% = </w:t>
      </w:r>
      <w:r>
        <w:rPr>
          <w:rFonts w:eastAsia="Calibri"/>
          <w:bdr w:val="none" w:sz="0" w:space="0" w:color="auto" w:frame="1"/>
          <w:lang w:eastAsia="en-US"/>
        </w:rPr>
        <w:t>0%</w:t>
      </w:r>
    </w:p>
    <w:p w:rsidR="006F2DD8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 w:rsidR="00D757BC">
        <w:rPr>
          <w:rFonts w:eastAsia="Calibri"/>
          <w:bdr w:val="none" w:sz="0" w:space="0" w:color="auto" w:frame="1"/>
          <w:lang w:eastAsia="en-US"/>
        </w:rPr>
        <w:t xml:space="preserve">  реализовывалась в </w:t>
      </w:r>
      <w:r w:rsidR="006F2DD8">
        <w:rPr>
          <w:rFonts w:eastAsia="Calibri"/>
          <w:bdr w:val="none" w:sz="0" w:space="0" w:color="auto" w:frame="1"/>
          <w:lang w:eastAsia="en-US"/>
        </w:rPr>
        <w:t>2019</w:t>
      </w:r>
      <w:r>
        <w:rPr>
          <w:rFonts w:eastAsia="Calibri"/>
          <w:bdr w:val="none" w:sz="0" w:space="0" w:color="auto" w:frame="1"/>
          <w:lang w:eastAsia="en-US"/>
        </w:rPr>
        <w:t xml:space="preserve">году </w:t>
      </w:r>
      <w:r w:rsidR="006F2DD8">
        <w:rPr>
          <w:rFonts w:eastAsia="Calibri"/>
          <w:bdr w:val="none" w:sz="0" w:space="0" w:color="auto" w:frame="1"/>
          <w:lang w:eastAsia="en-US"/>
        </w:rPr>
        <w:t>с низким уровнем эффективности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>значение</w:t>
      </w:r>
      <w:r w:rsidR="006F2DD8">
        <w:rPr>
          <w:rFonts w:eastAsia="Calibri"/>
          <w:bdr w:val="none" w:sz="0" w:space="0" w:color="auto" w:frame="1"/>
          <w:lang w:eastAsia="en-US"/>
        </w:rPr>
        <w:t xml:space="preserve"> степени достижения цели Сд =43</w:t>
      </w:r>
      <w:r>
        <w:rPr>
          <w:rFonts w:eastAsia="Calibri"/>
          <w:bdr w:val="none" w:sz="0" w:space="0" w:color="auto" w:frame="1"/>
          <w:lang w:eastAsia="en-US"/>
        </w:rPr>
        <w:t>%;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реализации основных мероприятий Уф = 100%,</w:t>
      </w:r>
    </w:p>
    <w:p w:rsidR="00AA1C1C" w:rsidRPr="005A6E9D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>Таким образом, муниципальная программа</w:t>
      </w:r>
      <w:r w:rsidR="00D757BC">
        <w:rPr>
          <w:rFonts w:eastAsia="Calibri"/>
          <w:bdr w:val="none" w:sz="0" w:space="0" w:color="auto" w:frame="1"/>
          <w:lang w:eastAsia="en-US"/>
        </w:rPr>
        <w:t xml:space="preserve">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</w:t>
      </w:r>
      <w:r w:rsidR="00D757BC">
        <w:rPr>
          <w:rFonts w:eastAsia="Calibri"/>
          <w:bdr w:val="none" w:sz="0" w:space="0" w:color="auto" w:frame="1"/>
          <w:lang w:eastAsia="en-US"/>
        </w:rPr>
        <w:t xml:space="preserve"> </w:t>
      </w:r>
      <w:r w:rsidRPr="005A6E9D">
        <w:rPr>
          <w:rFonts w:eastAsia="Calibri"/>
          <w:bdr w:val="none" w:sz="0" w:space="0" w:color="auto" w:frame="1"/>
          <w:lang w:eastAsia="en-US"/>
        </w:rPr>
        <w:t>признана эффективной и целесо</w:t>
      </w:r>
      <w:r w:rsidR="006F2DD8">
        <w:rPr>
          <w:rFonts w:eastAsia="Calibri"/>
          <w:bdr w:val="none" w:sz="0" w:space="0" w:color="auto" w:frame="1"/>
          <w:lang w:eastAsia="en-US"/>
        </w:rPr>
        <w:t xml:space="preserve">образной к финансированию на 2020 </w:t>
      </w:r>
      <w:r w:rsidRPr="005A6E9D">
        <w:rPr>
          <w:rFonts w:eastAsia="Calibri"/>
          <w:bdr w:val="none" w:sz="0" w:space="0" w:color="auto" w:frame="1"/>
          <w:lang w:eastAsia="en-US"/>
        </w:rPr>
        <w:t>год с учетом корректировки объемов финансирования.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F6472" w:rsidRPr="00042372" w:rsidRDefault="00AA1C1C" w:rsidP="00042372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  <w:sectPr w:rsidR="00EF6472" w:rsidRPr="00042372" w:rsidSect="00042372">
          <w:pgSz w:w="11905" w:h="16837"/>
          <w:pgMar w:top="1134" w:right="1531" w:bottom="1531" w:left="851" w:header="720" w:footer="720" w:gutter="0"/>
          <w:cols w:space="60"/>
          <w:noEndnote/>
          <w:docGrid w:linePitch="381"/>
        </w:sectPr>
      </w:pPr>
      <w:r>
        <w:rPr>
          <w:rFonts w:eastAsia="Calibri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r w:rsidR="009D11AA">
        <w:rPr>
          <w:rFonts w:eastAsia="Calibri"/>
          <w:bdr w:val="none" w:sz="0" w:space="0" w:color="auto" w:frame="1"/>
          <w:lang w:eastAsia="en-US"/>
        </w:rPr>
        <w:t>Францова Л.П</w:t>
      </w:r>
    </w:p>
    <w:p w:rsidR="004221F5" w:rsidRPr="00AA1C1C" w:rsidRDefault="004221F5" w:rsidP="00410497">
      <w:pPr>
        <w:pStyle w:val="Style3"/>
        <w:widowControl/>
        <w:spacing w:line="240" w:lineRule="auto"/>
        <w:jc w:val="center"/>
      </w:pPr>
    </w:p>
    <w:sectPr w:rsidR="004221F5" w:rsidRPr="00AA1C1C" w:rsidSect="006F2DD8">
      <w:pgSz w:w="16837" w:h="11905" w:orient="landscape"/>
      <w:pgMar w:top="1531" w:right="1531" w:bottom="851" w:left="1134" w:header="720" w:footer="720" w:gutter="0"/>
      <w:cols w:space="6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F46" w:rsidRDefault="005E6F46" w:rsidP="007D2790">
      <w:r>
        <w:separator/>
      </w:r>
    </w:p>
  </w:endnote>
  <w:endnote w:type="continuationSeparator" w:id="0">
    <w:p w:rsidR="005E6F46" w:rsidRDefault="005E6F46" w:rsidP="007D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F46" w:rsidRDefault="005E6F46" w:rsidP="007D2790">
      <w:r>
        <w:separator/>
      </w:r>
    </w:p>
  </w:footnote>
  <w:footnote w:type="continuationSeparator" w:id="0">
    <w:p w:rsidR="005E6F46" w:rsidRDefault="005E6F46" w:rsidP="007D2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6DA"/>
    <w:rsid w:val="00042372"/>
    <w:rsid w:val="000733B3"/>
    <w:rsid w:val="0016158F"/>
    <w:rsid w:val="001F3E0C"/>
    <w:rsid w:val="00236935"/>
    <w:rsid w:val="002B2260"/>
    <w:rsid w:val="002E2081"/>
    <w:rsid w:val="002F56BE"/>
    <w:rsid w:val="00392965"/>
    <w:rsid w:val="003A114C"/>
    <w:rsid w:val="003A3CDF"/>
    <w:rsid w:val="003F227A"/>
    <w:rsid w:val="00410497"/>
    <w:rsid w:val="004221F5"/>
    <w:rsid w:val="004D39E6"/>
    <w:rsid w:val="005C5952"/>
    <w:rsid w:val="005E6F46"/>
    <w:rsid w:val="0063126C"/>
    <w:rsid w:val="006F2DD8"/>
    <w:rsid w:val="00712CA1"/>
    <w:rsid w:val="007306B1"/>
    <w:rsid w:val="007553A2"/>
    <w:rsid w:val="007951E2"/>
    <w:rsid w:val="007C3580"/>
    <w:rsid w:val="007D2790"/>
    <w:rsid w:val="008016DA"/>
    <w:rsid w:val="0081467D"/>
    <w:rsid w:val="008A44E6"/>
    <w:rsid w:val="008B752E"/>
    <w:rsid w:val="009A023C"/>
    <w:rsid w:val="009D11AA"/>
    <w:rsid w:val="00A8484E"/>
    <w:rsid w:val="00A91B4C"/>
    <w:rsid w:val="00AA1C1C"/>
    <w:rsid w:val="00AB2AD2"/>
    <w:rsid w:val="00AC7938"/>
    <w:rsid w:val="00B13835"/>
    <w:rsid w:val="00B24C64"/>
    <w:rsid w:val="00B5570C"/>
    <w:rsid w:val="00B978E0"/>
    <w:rsid w:val="00BC1307"/>
    <w:rsid w:val="00BC4EBB"/>
    <w:rsid w:val="00D25AB4"/>
    <w:rsid w:val="00D53C79"/>
    <w:rsid w:val="00D67B05"/>
    <w:rsid w:val="00D75151"/>
    <w:rsid w:val="00D757BC"/>
    <w:rsid w:val="00D77CC3"/>
    <w:rsid w:val="00D959AD"/>
    <w:rsid w:val="00E26438"/>
    <w:rsid w:val="00E9587A"/>
    <w:rsid w:val="00EF6472"/>
    <w:rsid w:val="00F446F0"/>
    <w:rsid w:val="00FF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qFormat/>
    <w:rsid w:val="00E26438"/>
    <w:rPr>
      <w:b/>
      <w:bCs/>
    </w:rPr>
  </w:style>
  <w:style w:type="paragraph" w:styleId="a8">
    <w:name w:val="Normal (Web)"/>
    <w:basedOn w:val="a"/>
    <w:rsid w:val="00B24C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AAA5-CD77-4BDB-8272-FCCC1A90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Люда</cp:lastModifiedBy>
  <cp:revision>7</cp:revision>
  <dcterms:created xsi:type="dcterms:W3CDTF">2019-04-24T11:34:00Z</dcterms:created>
  <dcterms:modified xsi:type="dcterms:W3CDTF">2020-02-10T05:42:00Z</dcterms:modified>
</cp:coreProperties>
</file>