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3" w:rsidRDefault="00400473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АДМИНИСТРАЦИЯ</w:t>
      </w:r>
    </w:p>
    <w:p w:rsidR="007C239E" w:rsidRPr="007C239E" w:rsidRDefault="00C1521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ЛОБАЗОВСКОГО</w:t>
      </w:r>
      <w:r w:rsidR="007C239E" w:rsidRPr="007C239E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ОКТЯБРЬСКОГО</w:t>
      </w:r>
      <w:r w:rsidRPr="007C239E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ПОСТАНОВЛЕНИЕ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C239E" w:rsidRDefault="007C239E" w:rsidP="007C239E">
      <w:pPr>
        <w:pStyle w:val="a3"/>
        <w:rPr>
          <w:rFonts w:ascii="Times New Roman" w:hAnsi="Times New Roman"/>
          <w:sz w:val="28"/>
          <w:szCs w:val="32"/>
        </w:rPr>
      </w:pPr>
      <w:r w:rsidRPr="007C239E">
        <w:rPr>
          <w:rFonts w:ascii="Times New Roman" w:hAnsi="Times New Roman"/>
          <w:sz w:val="28"/>
          <w:szCs w:val="32"/>
        </w:rPr>
        <w:t xml:space="preserve">от </w:t>
      </w:r>
    </w:p>
    <w:p w:rsidR="007C239E" w:rsidRPr="007C239E" w:rsidRDefault="00C1521E" w:rsidP="007C239E">
      <w:pPr>
        <w:pStyle w:val="a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с.Журавлино</w:t>
      </w:r>
    </w:p>
    <w:p w:rsidR="007C239E" w:rsidRPr="007C239E" w:rsidRDefault="007C239E" w:rsidP="007C239E">
      <w:pPr>
        <w:pStyle w:val="a3"/>
        <w:rPr>
          <w:rFonts w:ascii="Times New Roman" w:hAnsi="Times New Roman"/>
          <w:sz w:val="28"/>
          <w:szCs w:val="32"/>
        </w:rPr>
      </w:pPr>
    </w:p>
    <w:p w:rsidR="007C239E" w:rsidRPr="007C239E" w:rsidRDefault="007C239E" w:rsidP="007C239E">
      <w:pPr>
        <w:pStyle w:val="a3"/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</w:pPr>
      <w:r w:rsidRPr="007C239E"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  <w:t xml:space="preserve">Об утверждении правил пользования </w:t>
      </w:r>
    </w:p>
    <w:p w:rsidR="0031277A" w:rsidRDefault="007C239E" w:rsidP="007C239E">
      <w:pPr>
        <w:pStyle w:val="a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  <w:t>компьютером в пункте доступа к сети Интернет</w:t>
      </w:r>
      <w:r w:rsidR="0031277A" w:rsidRPr="003127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31277A" w:rsidRDefault="00400473" w:rsidP="007C239E">
      <w:pPr>
        <w:pStyle w:val="a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Администрации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="003127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 </w:t>
      </w:r>
    </w:p>
    <w:p w:rsidR="007C239E" w:rsidRPr="007C239E" w:rsidRDefault="0031277A" w:rsidP="007C239E">
      <w:pPr>
        <w:pStyle w:val="a3"/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Октябрьского района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С целью выполнения требований Федерального закона от 9 февраля 2009 №8-ФЗ «Об обеспечении доступа к информации о деятельности государственных органов и </w:t>
      </w:r>
      <w:hyperlink r:id="rId5" w:tooltip="Органы местного самоуправления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4"/>
            <w:u w:val="none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="004004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», Администрация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 Октябрьского района 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ВЛЯ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ЕТ: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1. Утвердить Правила пользования компьютером в пункте доступа к сети Интернет </w:t>
      </w:r>
      <w:r w:rsidR="004004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Администрации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 Октябрьского района 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согласно приложению.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2. Настоящее постановление вступает в силу со дня подписания.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C239E" w:rsidRPr="007C239E" w:rsidRDefault="00400473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Глава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="007C239E"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Октябрьского района                              </w:t>
      </w:r>
      <w:r w:rsidR="004004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В.Н.Гребенникова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Default="007C239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C239E" w:rsidRPr="007C239E" w:rsidRDefault="00C1521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Лобазовского</w:t>
      </w:r>
      <w:r w:rsidR="007C239E"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Октябрьского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пользования персональным компьютером в пункте доступа к сети Интернет </w:t>
      </w:r>
      <w:bookmarkStart w:id="0" w:name="_GoBack"/>
      <w:r w:rsidR="004004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Администрации </w:t>
      </w:r>
      <w:r w:rsidR="00C152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Лобазовского</w:t>
      </w:r>
      <w:r w:rsidR="007A3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Октябрьского района</w:t>
      </w:r>
    </w:p>
    <w:bookmarkEnd w:id="0"/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239E">
        <w:rPr>
          <w:rFonts w:ascii="Times New Roman" w:hAnsi="Times New Roman"/>
          <w:sz w:val="28"/>
          <w:szCs w:val="28"/>
        </w:rPr>
        <w:t>Пользователь перед работой в обязательном порядке должен быть ознакомлен с настоящими Правилами, обязанность ознакомления пользователя лежит на администраторе.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39E">
        <w:rPr>
          <w:rFonts w:ascii="Times New Roman" w:hAnsi="Times New Roman"/>
          <w:sz w:val="28"/>
          <w:szCs w:val="28"/>
          <w:lang w:eastAsia="ru-RU"/>
        </w:rPr>
        <w:t xml:space="preserve">Администратор - лицо, обслуживающее компьютер и доступ к сети Интернет, следящее за правильным функционированием оборудования и выполнением инструкций настоящих правил. Администратор дает разрешение на доступ компьютера к сети Интернет, проверяет и оформляет необходимые документы. 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 вправе ограничивать доступ к некоторым сетевым ресурсам вплоть до их полной блокировки, проводить иные меры, направленные на повышение эффективности использования сетевых ресурсов.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Оргтехника, персональные компьютеры, </w:t>
      </w:r>
      <w:hyperlink r:id="rId6" w:tooltip="Программное обеспечение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программное обеспечение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вся информация, хранящаяся на носителях данных, оборудование локальной вычислительной сети, коммуникационное оборудование являются собственностью муниципального учреждения, и предоставляется населению города Покров во временное пользование на территории учреждения для доступа к сетевым ресурсам. Вынос оргтехники пользователем за пределы помещения учреждения недопустим.</w:t>
      </w:r>
    </w:p>
    <w:p w:rsidR="007C239E" w:rsidRPr="007C239E" w:rsidRDefault="007C239E" w:rsidP="007C239E">
      <w:pPr>
        <w:pStyle w:val="a3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1.1. Цель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настоящих правил является регулирование работы администратора и пользователя компьютера, выделенного для реализации муниципальной услуги «Обеспечение доступа к информации о деятельности государственных органов и органов местного самоуправления», поддержание необходимого уровня безопасности работы, соблюдения прав доступа к общедоступной информации, более эффективного использования сетевых ресурсов и уменьшения риска умышленного или неумышленного неправильного использования.</w:t>
      </w:r>
      <w:proofErr w:type="gramEnd"/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работе в системе допускаются лица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достигшие 14 лет, не допускаются лица, не достигшие возраста 14 лет;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доступа необходимо предъявить документ, удостоверяющий личность (паспорт гражданина РФ или иной официальный документ, содержащий фотографию, сведения о фамилии, имени, отчестве, месте регистрации), или аналогичный документ одного из законных представителей ребенка - для лиц, не достигших 18 лет; письменное поручительство законных 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представителей (родителей, усыновителей или опекунов) получателя услуги, в случае если получателями муниципальной услуги являются несовершеннолетние в возрасте до 18 лет;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работе не допускаются лица в нетрезвом и </w:t>
      </w:r>
      <w:hyperlink r:id="rId7" w:tooltip="Болезненность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болезненном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 состоянии.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1.3.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Допуск Пользователя к работе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Допуск осуществляется администратором только после: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ознакомления Пользователем с настоящими правилами;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предоставлением Пользователем письменного согласия на обработку персональных данных;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записью в журнал администратором данных о Пользователе и подписью Пользователя в журнале возле своей учетной записи;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антивирусной проверке, производимой администратором носителя, который Пользователь намеревается использовать в работе.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1.4.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на компьютере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Пользователю разрешена работа только на специально выделенном компьютере, в определенное время, назначенное администратором, продолжительностью не более одного часа. Продление работы за компьютером должно согласовываться с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Пароль к компьютеру Пользователю не сообщается. Пользователю разрешена работа только с установленными на компьютере программами. При необходимости записи файлов на компьютер, необходимо согласовать с системным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употребление пищи, любых напитков во время работы на компьютере.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работы пользователь несет личную ответственность за все действия, выполняемые им в сети Интернет. В случае выявления нарушения норм и правил поведения в сети Интернет, причинения умышленного вреда какому либо лицу, сайту и т. д. администратор имеет право немедленно запретить работу Пользователя на компьютере, с обязательной отметкой в журнале учета Пользователя. В случае если одно и то же лицо нарушается правила дважды, администратор обязан поместить данные о таком посетителе в отдельный список учета нарушителей.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1.5.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Права пользователя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Пользователь имеет право доступа к ресурсам муниципальных, федеральных, государственных и частных коммерческих структур, осуществляющих услуги населению в области информирования населения, права, социальных услуг, в области </w:t>
      </w:r>
      <w:hyperlink r:id="rId8" w:tooltip="Коммунальные услуги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коммунальных услуг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недвижимости.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затруднений, с целью упрощения процедуры поиска нужного ресурса пользователь может обратиться за помощью к администратору.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обнаружения неисправности компьютерного оборудования или программного обеспечения, отсутствия доступа к Интернету пользователь должен обратиться непосредственно к администратору.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 вправе вносить предложения по улучшению работы.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Ограничения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Пользователю запрещено: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самостоятельно разбирать компьютер, периферийные устройства и иную оргтехнику, которая находится в помещении учреждения. Подключать к компьютеру дополнительное оборудование без согласования с администратором, изменять настройки BIOS, а также производить загрузку компьютера с дискет, дисков и других носителей информации.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самостоятельно устанавливать, удалять, деактивировать и изменять программное обеспечение, какие-либо утилиты, архивы и файлы, производить настройки на компьютере.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аварийно завершать работу компьютера кнопкой “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Reset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или отключением от электросети.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подвергать компьютер и периферийные устройства физическим, термическим и химическим воздействиям.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программы, находящиеся на компьютере и в сети Интернет не предназначенные для выполнения данной услуги.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повреждать, уничтожать или фальсифицировать информацию, не принадлежащую Пользователю.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самовольно подключать компьютер к сети, а также передавать данные в сеть с использованием других IP адресов в качестве адреса отправителя, что является распространением ложной информации и создает угрозу </w:t>
      </w:r>
      <w:hyperlink r:id="rId9" w:tooltip="Информационная безопасность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безопасности информации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других компьютерах.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работать с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каналоемкими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ресурсами (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video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proofErr w:type="spellStart"/>
      <w:r w:rsidR="00073C15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"http://pandia.ru/text/category/audi/" \o "Audi" </w:instrText>
      </w:r>
      <w:r w:rsidR="00073C15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7C239E">
        <w:rPr>
          <w:rStyle w:val="a4"/>
          <w:rFonts w:ascii="Times New Roman" w:eastAsia="Times New Roman" w:hAnsi="Times New Roman"/>
          <w:color w:val="743399"/>
          <w:sz w:val="28"/>
          <w:szCs w:val="28"/>
          <w:bdr w:val="none" w:sz="0" w:space="0" w:color="auto" w:frame="1"/>
          <w:lang w:eastAsia="ru-RU"/>
        </w:rPr>
        <w:t>audi</w:t>
      </w:r>
      <w:r w:rsidR="00073C15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chat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 без согласования с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получать и передавать в сеть информацию, противоречащую действующему законодательству РФ и нормам морали общества, представляющую коммерческую или государственную тайну.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выключать или приостанавливать работу антивирусных программ и других </w:t>
      </w:r>
      <w:hyperlink r:id="rId10" w:tooltip="Системы безопасности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систем безопасности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системы статистики.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попытки несанкционированного доступа к закрытым ресурсам сети Интернет, проводить или участвовать в сетевых атаках и сетевом взломе.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сеть для массового распространения рекламы (спам), коммерческих объявлений, порнографической информации, призывов к насилию, разжиганию национальной или религиозной вражды, оскорблений, угроз и т. п.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Работа с электронной почтой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Электронная почта предоставляется только для выполнения переписки и запросов в рамках предоставляемой услуги. Использование ее в иных целях запрещено. При необходимости создание почтового ящика проводится под руководством администратора по просьбе пользователя.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электронные письма, создаваемые и направляемые на компьютере в различные организации, являются собственностью </w:t>
      </w:r>
      <w:hyperlink r:id="rId11" w:tooltip="Владелец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владельца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после работы подлежат удалению с жесткого диска, если на нем создавались и сохранялись.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Пользователь не должен кому-либо посылать письма под чужой фамилией и именем. Запрещено осуществлять массовую рассылку электронных писем. 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 массовой рассылкой подразумевается как рассылка множеству получателей, так и множественная рассылка одному получателю (СПАМ).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Работа в сети Интернет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Доступ к сети Интернет предоставляется после устного разрешения администратора.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 использует поиск информации в сети Интернет только в случае, если это необходимо для получения муниципальной услуги.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пользователя, подозреваемого в нарушении правил пользования Интернетом, могут быть запротоколированы и использоваться для принятия решения о недопущении его в дальнейшем к компьютеру.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Пользователям, пользующимся Интернетом, запрещено передавать или загружать на компьютер материал, который является непристойным, порнографическим или нарушает действующее законодательство РФ.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Запрещено получать и передавать через сеть информацию, противоречащую законодательству и нормам морали общества, представляющую           </w:t>
      </w:r>
      <w:hyperlink r:id="rId12" w:tooltip="Коммерческая тайна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коммерческую тайну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распространять информацию, задевающую честь и достоинство граждан, а также рассылать обманные, беспокоящие или угрожающие сообщения.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получать доступ к информационным ресурсам сети или сети Интернет, не являющихся публичными, без разрешения их собственника.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использовать компьютер для развлекательных целей, для обучения, для загрузки программной,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текстовой информации, не относящейся к предмету муниципальной услуги. Не допускается использование компьютера для посещения различных форумов, обсуждения новостей, поиска не относящейся к предмету муниципальной услуги информации.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появления у администратора сведений или подозрений о фактах нарушения настоящих правил, а в особенности о фактах умышленного нанесения вреда удаленному компьютеру, искажению информации, администратор должен немедленно отстранить пользователя от сети.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239E">
        <w:rPr>
          <w:rFonts w:ascii="Times New Roman" w:hAnsi="Times New Roman"/>
          <w:sz w:val="28"/>
          <w:szCs w:val="28"/>
        </w:rPr>
        <w:t>Самостоятельный доступ к компьютеру, работа в Интернете без разрешения администратора является серьезнейшим нарушением правил настоящей инструкции;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 имеет право отключить компьютер пользователя от сети в случае, если с данного компьютера производились попытки несанкционированного доступа к информации на других компьютерах, и в случаях других серьезных нарушений настоящей инструкции.</w:t>
      </w:r>
    </w:p>
    <w:p w:rsidR="006F5D26" w:rsidRDefault="006F5D26"/>
    <w:sectPr w:rsidR="006F5D26" w:rsidSect="007C239E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0D33"/>
    <w:multiLevelType w:val="hybridMultilevel"/>
    <w:tmpl w:val="3B6E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239E"/>
    <w:rsid w:val="00054D70"/>
    <w:rsid w:val="00073C15"/>
    <w:rsid w:val="001E753E"/>
    <w:rsid w:val="00236F36"/>
    <w:rsid w:val="0031277A"/>
    <w:rsid w:val="00400473"/>
    <w:rsid w:val="006F5D26"/>
    <w:rsid w:val="007A203F"/>
    <w:rsid w:val="007A3DEC"/>
    <w:rsid w:val="007C239E"/>
    <w:rsid w:val="008C4FDF"/>
    <w:rsid w:val="00C1521E"/>
    <w:rsid w:val="00D2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39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C2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mmunalmznie_uslug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oleznennostmz/" TargetMode="External"/><Relationship Id="rId12" Type="http://schemas.openxmlformats.org/officeDocument/2006/relationships/hyperlink" Target="http://pandia.ru/text/category/kommercheskaya_ta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grammnoe_obespechenie/" TargetMode="External"/><Relationship Id="rId11" Type="http://schemas.openxmlformats.org/officeDocument/2006/relationships/hyperlink" Target="http://pandia.ru/text/category/vladeletc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sistemi_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aya_bezopas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lobazovka</cp:lastModifiedBy>
  <cp:revision>3</cp:revision>
  <cp:lastPrinted>2018-04-27T11:24:00Z</cp:lastPrinted>
  <dcterms:created xsi:type="dcterms:W3CDTF">2018-05-03T06:34:00Z</dcterms:created>
  <dcterms:modified xsi:type="dcterms:W3CDTF">2018-05-04T06:54:00Z</dcterms:modified>
</cp:coreProperties>
</file>